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AA3" w:rsidRPr="00BD24C2" w:rsidRDefault="00131AA3" w:rsidP="00131AA3">
      <w:pPr>
        <w:shd w:val="clear" w:color="auto" w:fill="FFFFFF" w:themeFill="background1"/>
        <w:spacing w:before="120" w:after="120" w:line="360" w:lineRule="auto"/>
        <w:jc w:val="center"/>
        <w:rPr>
          <w:rFonts w:ascii="Times New Roman" w:hAnsi="Times New Roman" w:cs="Times New Roman"/>
          <w:b/>
          <w:color w:val="000000" w:themeColor="text1"/>
          <w:sz w:val="28"/>
          <w:szCs w:val="26"/>
        </w:rPr>
      </w:pPr>
      <w:r w:rsidRPr="00BD24C2">
        <w:rPr>
          <w:rFonts w:ascii="Times New Roman" w:hAnsi="Times New Roman" w:cs="Times New Roman"/>
          <w:b/>
          <w:color w:val="000000" w:themeColor="text1"/>
          <w:sz w:val="28"/>
          <w:szCs w:val="26"/>
        </w:rPr>
        <w:t>Phụ lục I</w:t>
      </w:r>
    </w:p>
    <w:p w:rsidR="00BD24C2" w:rsidRDefault="00131AA3" w:rsidP="0022072D">
      <w:pPr>
        <w:shd w:val="clear" w:color="auto" w:fill="FFFFFF" w:themeFill="background1"/>
        <w:spacing w:before="120" w:after="120" w:line="240" w:lineRule="auto"/>
        <w:jc w:val="center"/>
        <w:rPr>
          <w:rFonts w:ascii="Times New Roman Bold" w:hAnsi="Times New Roman Bold" w:cs="Times New Roman"/>
          <w:b/>
          <w:color w:val="000000" w:themeColor="text1"/>
          <w:sz w:val="28"/>
          <w:szCs w:val="26"/>
        </w:rPr>
      </w:pPr>
      <w:r w:rsidRPr="00BD24C2">
        <w:rPr>
          <w:rFonts w:ascii="Times New Roman Bold" w:hAnsi="Times New Roman Bold" w:cs="Times New Roman"/>
          <w:b/>
          <w:color w:val="000000" w:themeColor="text1"/>
          <w:sz w:val="28"/>
          <w:szCs w:val="26"/>
        </w:rPr>
        <w:t xml:space="preserve">GIẢI THÍCH </w:t>
      </w:r>
      <w:r w:rsidR="0022072D" w:rsidRPr="00BD24C2">
        <w:rPr>
          <w:rFonts w:ascii="Times New Roman Bold" w:hAnsi="Times New Roman Bold" w:cs="Times New Roman"/>
          <w:b/>
          <w:color w:val="000000" w:themeColor="text1"/>
          <w:sz w:val="28"/>
          <w:szCs w:val="26"/>
        </w:rPr>
        <w:t xml:space="preserve"> CÁC </w:t>
      </w:r>
      <w:r w:rsidRPr="00BD24C2">
        <w:rPr>
          <w:rFonts w:ascii="Times New Roman Bold" w:hAnsi="Times New Roman Bold" w:cs="Times New Roman"/>
          <w:b/>
          <w:color w:val="000000" w:themeColor="text1"/>
          <w:sz w:val="28"/>
          <w:szCs w:val="26"/>
        </w:rPr>
        <w:t>CHỈ</w:t>
      </w:r>
      <w:r w:rsidR="0022072D" w:rsidRPr="00BD24C2">
        <w:rPr>
          <w:rFonts w:ascii="Times New Roman Bold" w:hAnsi="Times New Roman Bold" w:cs="Times New Roman"/>
          <w:b/>
          <w:color w:val="000000" w:themeColor="text1"/>
          <w:sz w:val="28"/>
          <w:szCs w:val="26"/>
        </w:rPr>
        <w:t xml:space="preserve"> TIÊU THEO DÕI, ĐÁNH GIÁ </w:t>
      </w:r>
    </w:p>
    <w:p w:rsidR="00131AA3" w:rsidRPr="00BD24C2" w:rsidRDefault="0022072D" w:rsidP="0022072D">
      <w:pPr>
        <w:shd w:val="clear" w:color="auto" w:fill="FFFFFF" w:themeFill="background1"/>
        <w:spacing w:before="120" w:after="120" w:line="240" w:lineRule="auto"/>
        <w:jc w:val="center"/>
        <w:rPr>
          <w:rFonts w:ascii="Times New Roman Bold" w:hAnsi="Times New Roman Bold" w:cs="Times New Roman"/>
          <w:b/>
          <w:color w:val="000000" w:themeColor="text1"/>
          <w:sz w:val="28"/>
          <w:szCs w:val="26"/>
        </w:rPr>
      </w:pPr>
      <w:r w:rsidRPr="00BD24C2">
        <w:rPr>
          <w:rFonts w:ascii="Times New Roman Bold" w:hAnsi="Times New Roman Bold" w:cs="Times New Roman"/>
          <w:b/>
          <w:color w:val="000000" w:themeColor="text1"/>
          <w:sz w:val="28"/>
          <w:szCs w:val="26"/>
        </w:rPr>
        <w:t>MỤC TIÊU</w:t>
      </w:r>
      <w:r w:rsidR="00131AA3" w:rsidRPr="00BD24C2">
        <w:rPr>
          <w:rFonts w:ascii="Times New Roman Bold" w:hAnsi="Times New Roman Bold" w:cs="Times New Roman"/>
          <w:b/>
          <w:color w:val="000000" w:themeColor="text1"/>
          <w:sz w:val="28"/>
          <w:szCs w:val="26"/>
        </w:rPr>
        <w:t xml:space="preserve"> </w:t>
      </w:r>
      <w:r w:rsidRPr="00BD24C2">
        <w:rPr>
          <w:rFonts w:ascii="Times New Roman Bold" w:hAnsi="Times New Roman Bold" w:cs="Times New Roman"/>
          <w:b/>
          <w:color w:val="000000" w:themeColor="text1"/>
          <w:sz w:val="28"/>
          <w:szCs w:val="26"/>
        </w:rPr>
        <w:t>CLTK 21-30</w:t>
      </w:r>
    </w:p>
    <w:p w:rsidR="005F6E16" w:rsidRPr="00941321" w:rsidRDefault="005F6E16" w:rsidP="005F6E16">
      <w:pPr>
        <w:spacing w:before="240"/>
        <w:jc w:val="center"/>
        <w:rPr>
          <w:rFonts w:ascii="Times New Roman" w:hAnsi="Times New Roman" w:cs="Times New Roman"/>
          <w:i/>
          <w:color w:val="000000"/>
          <w:sz w:val="26"/>
          <w:szCs w:val="26"/>
          <w:lang w:val="vi-VN"/>
        </w:rPr>
      </w:pPr>
      <w:r w:rsidRPr="00941321">
        <w:rPr>
          <w:rFonts w:ascii="Times New Roman" w:hAnsi="Times New Roman" w:cs="Times New Roman"/>
          <w:i/>
          <w:color w:val="000000" w:themeColor="text1"/>
          <w:sz w:val="26"/>
          <w:szCs w:val="26"/>
        </w:rPr>
        <w:t>(K</w:t>
      </w:r>
      <w:r w:rsidRPr="00941321">
        <w:rPr>
          <w:rFonts w:ascii="Times New Roman" w:hAnsi="Times New Roman" w:cs="Times New Roman"/>
          <w:i/>
          <w:color w:val="000000"/>
          <w:sz w:val="26"/>
          <w:szCs w:val="26"/>
          <w:lang w:val="vi-VN"/>
        </w:rPr>
        <w:t xml:space="preserve">èm theo </w:t>
      </w:r>
      <w:r w:rsidRPr="00941321">
        <w:rPr>
          <w:rFonts w:ascii="Times New Roman" w:hAnsi="Times New Roman" w:cs="Times New Roman"/>
          <w:i/>
          <w:color w:val="000000"/>
          <w:sz w:val="26"/>
          <w:szCs w:val="26"/>
        </w:rPr>
        <w:t>Tài liệu hướng dẫn theo dõi, đánh giá thực hiện CLTK 21-30</w:t>
      </w:r>
      <w:r w:rsidRPr="00941321">
        <w:rPr>
          <w:rFonts w:ascii="Times New Roman" w:hAnsi="Times New Roman" w:cs="Times New Roman"/>
          <w:i/>
          <w:color w:val="000000"/>
          <w:sz w:val="26"/>
          <w:szCs w:val="26"/>
          <w:lang w:val="vi-VN"/>
        </w:rPr>
        <w:t>)</w:t>
      </w:r>
    </w:p>
    <w:p w:rsidR="004F3950" w:rsidRDefault="004F3950" w:rsidP="00292796">
      <w:pPr>
        <w:shd w:val="clear" w:color="auto" w:fill="FFFFFF" w:themeFill="background1"/>
        <w:spacing w:before="120" w:after="120" w:line="240" w:lineRule="auto"/>
        <w:jc w:val="both"/>
        <w:rPr>
          <w:rFonts w:ascii="Times New Roman" w:hAnsi="Times New Roman" w:cs="Times New Roman"/>
          <w:b/>
          <w:color w:val="000000" w:themeColor="text1"/>
          <w:spacing w:val="-4"/>
          <w:sz w:val="26"/>
          <w:szCs w:val="26"/>
        </w:rPr>
      </w:pPr>
    </w:p>
    <w:p w:rsidR="00F6702B" w:rsidRDefault="00712411">
      <w:pPr>
        <w:shd w:val="clear" w:color="auto" w:fill="FFFFFF" w:themeFill="background1"/>
        <w:spacing w:after="120" w:line="276" w:lineRule="auto"/>
        <w:ind w:firstLine="567"/>
        <w:jc w:val="both"/>
        <w:rPr>
          <w:rFonts w:ascii="Times New Roman" w:hAnsi="Times New Roman" w:cs="Times New Roman"/>
          <w:b/>
          <w:color w:val="000000" w:themeColor="text1"/>
          <w:spacing w:val="-4"/>
          <w:sz w:val="26"/>
          <w:szCs w:val="26"/>
        </w:rPr>
      </w:pPr>
      <w:r w:rsidRPr="00292796">
        <w:rPr>
          <w:rFonts w:ascii="Times New Roman" w:hAnsi="Times New Roman" w:cs="Times New Roman"/>
          <w:b/>
          <w:color w:val="000000" w:themeColor="text1"/>
          <w:spacing w:val="-4"/>
          <w:sz w:val="26"/>
          <w:szCs w:val="26"/>
        </w:rPr>
        <w:t>1. Đổi mới mạnh mẽ, đồng bộ phương pháp và cách thức thu thập thông tin thống kê</w:t>
      </w:r>
    </w:p>
    <w:p w:rsidR="00F6702B" w:rsidRDefault="00712411">
      <w:pPr>
        <w:shd w:val="clear" w:color="auto" w:fill="FFFFFF" w:themeFill="background1"/>
        <w:spacing w:after="120" w:line="276" w:lineRule="auto"/>
        <w:ind w:firstLine="567"/>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1.1 Tập trung khai thác, sử dụng dữ liệu hành chính để biên soạn các chỉ tiêu thống kê thuộc các hệ thống chỉ tiêu thống kê</w:t>
      </w:r>
    </w:p>
    <w:p w:rsidR="00F6702B" w:rsidRDefault="00712411">
      <w:pPr>
        <w:shd w:val="clear" w:color="auto" w:fill="FFFFFF" w:themeFill="background1"/>
        <w:spacing w:after="120" w:line="276" w:lineRule="auto"/>
        <w:ind w:firstLine="567"/>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712411">
      <w:pPr>
        <w:shd w:val="clear" w:color="auto" w:fill="FFFFFF" w:themeFill="background1"/>
        <w:spacing w:after="120" w:line="276" w:lineRule="auto"/>
        <w:ind w:firstLine="567"/>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1101. Số chỉ tiêu thống kê thuộc các hệ thống chỉ tiêu thống kê được biên soạn hoàn toàn từ nguồn dữ liệu hành chính;</w:t>
      </w:r>
    </w:p>
    <w:p w:rsidR="00F6702B" w:rsidRDefault="00712411">
      <w:pPr>
        <w:shd w:val="clear" w:color="auto" w:fill="FFFFFF" w:themeFill="background1"/>
        <w:spacing w:after="120" w:line="276" w:lineRule="auto"/>
        <w:ind w:firstLine="567"/>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1102. Số chỉ tiêu thống kê thuộc các hệ thống chỉ tiêu thống kê được biên soạn một phần từ nguồn dữ liệu hành chính;</w:t>
      </w:r>
    </w:p>
    <w:p w:rsidR="00F6702B" w:rsidRDefault="00712411">
      <w:pPr>
        <w:shd w:val="clear" w:color="auto" w:fill="FFFFFF" w:themeFill="background1"/>
        <w:spacing w:after="120" w:line="276" w:lineRule="auto"/>
        <w:ind w:firstLine="567"/>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1103. Tỷ lệ số chỉ tiêu thống kê thuộc các hệ thống chỉ tiêu thống kê được biên soạn từ nguồn dữ liệu hành chính.</w:t>
      </w:r>
    </w:p>
    <w:p w:rsidR="00F6702B" w:rsidRDefault="00712411">
      <w:pPr>
        <w:shd w:val="clear" w:color="auto" w:fill="FFFFFF" w:themeFill="background1"/>
        <w:spacing w:after="120" w:line="276" w:lineRule="auto"/>
        <w:ind w:firstLine="567"/>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Default="00712411">
      <w:pPr>
        <w:shd w:val="clear" w:color="auto" w:fill="FFFFFF" w:themeFill="background1"/>
        <w:spacing w:after="120" w:line="276" w:lineRule="auto"/>
        <w:ind w:firstLine="567"/>
        <w:jc w:val="both"/>
        <w:rPr>
          <w:rFonts w:ascii="Times New Roman" w:hAnsi="Times New Roman" w:cs="Times New Roman"/>
          <w:color w:val="000000" w:themeColor="text1"/>
          <w:sz w:val="26"/>
          <w:szCs w:val="26"/>
        </w:rPr>
      </w:pPr>
      <w:r w:rsidRPr="00292796">
        <w:rPr>
          <w:rFonts w:ascii="Times New Roman" w:hAnsi="Times New Roman" w:cs="Times New Roman"/>
          <w:b/>
          <w:color w:val="000000" w:themeColor="text1"/>
          <w:sz w:val="26"/>
          <w:szCs w:val="26"/>
        </w:rPr>
        <w:t>Khái niệm:</w:t>
      </w:r>
      <w:r w:rsidRPr="00292796">
        <w:rPr>
          <w:rFonts w:ascii="Times New Roman" w:hAnsi="Times New Roman" w:cs="Times New Roman"/>
          <w:color w:val="000000" w:themeColor="text1"/>
          <w:sz w:val="26"/>
          <w:szCs w:val="26"/>
        </w:rPr>
        <w:t xml:space="preserve"> </w:t>
      </w:r>
    </w:p>
    <w:p w:rsidR="00F6702B" w:rsidRDefault="004E5F30">
      <w:pPr>
        <w:shd w:val="clear" w:color="auto" w:fill="FFFFFF" w:themeFill="background1"/>
        <w:spacing w:after="120" w:line="276" w:lineRule="auto"/>
        <w:ind w:firstLine="567"/>
        <w:jc w:val="both"/>
        <w:rPr>
          <w:rFonts w:ascii="Times New Roman" w:hAnsi="Times New Roman" w:cs="Times New Roman"/>
          <w:color w:val="000000" w:themeColor="text1"/>
          <w:spacing w:val="-4"/>
          <w:sz w:val="26"/>
          <w:szCs w:val="26"/>
        </w:rPr>
      </w:pPr>
      <w:r w:rsidRPr="00DC2B7A">
        <w:rPr>
          <w:rFonts w:ascii="Times New Roman" w:hAnsi="Times New Roman" w:cs="Times New Roman"/>
          <w:i/>
          <w:iCs/>
          <w:color w:val="000000"/>
          <w:sz w:val="26"/>
          <w:szCs w:val="26"/>
          <w:shd w:val="clear" w:color="auto" w:fill="FFFFFF"/>
        </w:rPr>
        <w:t>Dữ liệu hành chính</w:t>
      </w:r>
      <w:r w:rsidRPr="00DC2B7A">
        <w:rPr>
          <w:rFonts w:ascii="Times New Roman" w:hAnsi="Times New Roman" w:cs="Times New Roman"/>
          <w:color w:val="000000"/>
          <w:sz w:val="26"/>
          <w:szCs w:val="26"/>
          <w:shd w:val="clear" w:color="auto" w:fill="FFFFFF"/>
        </w:rPr>
        <w:t> là dữ liệu của cơ quan nhà nước được ghi chép, lưu giữ, cập nhật trong các hồ sơ hành chính dạng giấy hoặc dạng điện tử</w:t>
      </w:r>
      <w:r w:rsidR="00712411" w:rsidRPr="00292796">
        <w:rPr>
          <w:rFonts w:ascii="Times New Roman" w:hAnsi="Times New Roman" w:cs="Times New Roman"/>
          <w:color w:val="000000" w:themeColor="text1"/>
          <w:spacing w:val="-4"/>
          <w:sz w:val="26"/>
          <w:szCs w:val="26"/>
        </w:rPr>
        <w:t>. Hồ sơ/đăng ký hành chính được duy trì để lưu trữ hồ sơ về tất cả các đối tượng được quản lý và quy trình quản trị yêu cầu tất cả các đối tượng có thể được xác định.</w:t>
      </w:r>
    </w:p>
    <w:p w:rsidR="00F6702B" w:rsidRDefault="00712411">
      <w:pPr>
        <w:shd w:val="clear" w:color="auto" w:fill="FFFFFF" w:themeFill="background1"/>
        <w:spacing w:after="120" w:line="276" w:lineRule="auto"/>
        <w:ind w:firstLine="567"/>
        <w:jc w:val="both"/>
        <w:rPr>
          <w:rFonts w:ascii="Times New Roman" w:hAnsi="Times New Roman" w:cs="Times New Roman"/>
          <w:color w:val="000000" w:themeColor="text1"/>
          <w:sz w:val="26"/>
          <w:szCs w:val="26"/>
        </w:rPr>
      </w:pPr>
      <w:r w:rsidRPr="00292796">
        <w:rPr>
          <w:rFonts w:ascii="Times New Roman" w:hAnsi="Times New Roman" w:cs="Times New Roman"/>
          <w:i/>
          <w:color w:val="000000" w:themeColor="text1"/>
          <w:sz w:val="26"/>
          <w:szCs w:val="26"/>
        </w:rPr>
        <w:t>Sử dụng dữ liệu hành chính cho hoạt động thống kê nhà nước</w:t>
      </w:r>
      <w:r w:rsidRPr="00292796">
        <w:rPr>
          <w:rFonts w:ascii="Times New Roman" w:hAnsi="Times New Roman" w:cs="Times New Roman"/>
          <w:color w:val="000000" w:themeColor="text1"/>
          <w:sz w:val="26"/>
          <w:szCs w:val="26"/>
        </w:rPr>
        <w:t xml:space="preserve"> là hình thức thu thập dữ liệu, thông tin thống kê về đối tượng nghiên cứu cụ thể từ dữ liệu hành chính. Cơ sở dữ liệu hành chính được sử dụng trong hoạt động thống kê nhà nước gồm: Cơ sở dữ liệu về con người/quản lý  dân cư; Cơ sở dữ liệu về đất đai; Cơ sở dữ liệu về cơ sở kinh tế; Cơ sở dữ liệu về thuế; Cơ sở dữ liệu về hải quan/xuất  nhập khẩu; Cơ sở dữ liệu về bảo hiểm; Cơ sở dữ liệu hành chính y tế/giáo dục; Cơ sở dữ liệu hành chính khác (Hệ thống cấp phép/đăng ký sở hữu tài sản/phương tiện, v.v…)</w:t>
      </w:r>
      <w:r w:rsidR="00BC4824">
        <w:rPr>
          <w:rFonts w:ascii="Times New Roman" w:hAnsi="Times New Roman" w:cs="Times New Roman"/>
          <w:color w:val="000000" w:themeColor="text1"/>
          <w:sz w:val="26"/>
          <w:szCs w:val="26"/>
        </w:rPr>
        <w:t>.</w:t>
      </w:r>
    </w:p>
    <w:p w:rsidR="00F6702B" w:rsidRDefault="00712411">
      <w:pPr>
        <w:shd w:val="clear" w:color="auto" w:fill="FFFFFF" w:themeFill="background1"/>
        <w:spacing w:after="120" w:line="276" w:lineRule="auto"/>
        <w:ind w:firstLine="567"/>
        <w:jc w:val="both"/>
        <w:rPr>
          <w:rFonts w:ascii="Times New Roman" w:hAnsi="Times New Roman" w:cs="Times New Roman"/>
          <w:color w:val="000000" w:themeColor="text1"/>
          <w:sz w:val="26"/>
          <w:szCs w:val="26"/>
        </w:rPr>
      </w:pPr>
      <w:r w:rsidRPr="00292796">
        <w:rPr>
          <w:rFonts w:ascii="Times New Roman" w:hAnsi="Times New Roman" w:cs="Times New Roman"/>
          <w:i/>
          <w:color w:val="000000" w:themeColor="text1"/>
          <w:sz w:val="26"/>
          <w:szCs w:val="26"/>
        </w:rPr>
        <w:t>- Chỉ tiêu thống kê thuộc các hệ thống chỉ tiêu thống kê được biên soạn hoàn toàn từ nguồn dữ liệu hành chính</w:t>
      </w:r>
      <w:r w:rsidRPr="00292796">
        <w:rPr>
          <w:rFonts w:ascii="Times New Roman" w:hAnsi="Times New Roman" w:cs="Times New Roman"/>
          <w:color w:val="000000" w:themeColor="text1"/>
          <w:sz w:val="26"/>
          <w:szCs w:val="26"/>
        </w:rPr>
        <w:t>: Việc</w:t>
      </w:r>
      <w:r w:rsidRPr="00292796">
        <w:rPr>
          <w:color w:val="000000" w:themeColor="text1"/>
        </w:rPr>
        <w:t xml:space="preserve"> </w:t>
      </w:r>
      <w:r w:rsidRPr="00292796">
        <w:rPr>
          <w:rFonts w:ascii="Times New Roman" w:hAnsi="Times New Roman" w:cs="Times New Roman"/>
          <w:color w:val="000000" w:themeColor="text1"/>
          <w:sz w:val="26"/>
          <w:szCs w:val="26"/>
        </w:rPr>
        <w:t>biên soạn các chỉ tiêu thống kê này hoàn toàn dựa trên dữ liệu từ các nguồn dữ liệu hành chính.</w:t>
      </w:r>
    </w:p>
    <w:p w:rsidR="00F6702B" w:rsidRDefault="00712411">
      <w:pPr>
        <w:shd w:val="clear" w:color="auto" w:fill="FFFFFF" w:themeFill="background1"/>
        <w:spacing w:after="120" w:line="276" w:lineRule="auto"/>
        <w:ind w:firstLine="567"/>
        <w:jc w:val="both"/>
        <w:rPr>
          <w:rFonts w:ascii="Times New Roman" w:hAnsi="Times New Roman" w:cs="Times New Roman"/>
          <w:color w:val="000000" w:themeColor="text1"/>
          <w:sz w:val="26"/>
          <w:szCs w:val="26"/>
        </w:rPr>
      </w:pPr>
      <w:r w:rsidRPr="00292796">
        <w:rPr>
          <w:rFonts w:ascii="Times New Roman" w:hAnsi="Times New Roman" w:cs="Times New Roman"/>
          <w:i/>
          <w:color w:val="000000" w:themeColor="text1"/>
          <w:sz w:val="26"/>
          <w:szCs w:val="26"/>
        </w:rPr>
        <w:t>- Chỉ tiêu thống kê thuộc các hệ thống chỉ tiêu thống kê được biên soạn một phần từ nguồn dữ liệu hành chính</w:t>
      </w:r>
      <w:r w:rsidRPr="00292796">
        <w:rPr>
          <w:rFonts w:ascii="Times New Roman" w:hAnsi="Times New Roman" w:cs="Times New Roman"/>
          <w:color w:val="000000" w:themeColor="text1"/>
          <w:sz w:val="26"/>
          <w:szCs w:val="26"/>
        </w:rPr>
        <w:t>: Việc biên soạn các chỉ tiêu này dựa trên sự kết hợp giữa nguồn dữ liệu hành chính với nguồn dữ liệu điều tra và các nguồn dữ liệu khác.</w:t>
      </w:r>
    </w:p>
    <w:p w:rsidR="00F6702B" w:rsidRDefault="005E4ADB" w:rsidP="00DB6608">
      <w:pPr>
        <w:shd w:val="clear" w:color="auto" w:fill="FFFFFF" w:themeFill="background1"/>
        <w:spacing w:before="120" w:after="120" w:line="281" w:lineRule="auto"/>
        <w:ind w:firstLine="567"/>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lastRenderedPageBreak/>
        <w:t xml:space="preserve">Trong trường hợp nguồn dữ liệu hành chính không đáp ứng toàn bộ các phân tổ của một chỉ tiêu nhưng không có nguồn số liệu </w:t>
      </w:r>
      <w:r w:rsidR="00B232CF">
        <w:rPr>
          <w:rFonts w:ascii="Times New Roman" w:hAnsi="Times New Roman" w:cs="Times New Roman"/>
          <w:color w:val="000000" w:themeColor="text1"/>
          <w:sz w:val="26"/>
          <w:szCs w:val="26"/>
        </w:rPr>
        <w:t xml:space="preserve">từ </w:t>
      </w:r>
      <w:r w:rsidRPr="00292796">
        <w:rPr>
          <w:rFonts w:ascii="Times New Roman" w:hAnsi="Times New Roman" w:cs="Times New Roman"/>
          <w:color w:val="000000" w:themeColor="text1"/>
          <w:sz w:val="26"/>
          <w:szCs w:val="26"/>
        </w:rPr>
        <w:t>điều tra thống kê</w:t>
      </w:r>
      <w:r w:rsidR="00B232CF">
        <w:rPr>
          <w:rFonts w:ascii="Times New Roman" w:hAnsi="Times New Roman" w:cs="Times New Roman"/>
          <w:color w:val="000000" w:themeColor="text1"/>
          <w:sz w:val="26"/>
          <w:szCs w:val="26"/>
        </w:rPr>
        <w:t>, chế độ báo cáo thống kê</w:t>
      </w:r>
      <w:r w:rsidRPr="00292796">
        <w:rPr>
          <w:rFonts w:ascii="Times New Roman" w:hAnsi="Times New Roman" w:cs="Times New Roman"/>
          <w:color w:val="000000" w:themeColor="text1"/>
          <w:sz w:val="26"/>
          <w:szCs w:val="26"/>
        </w:rPr>
        <w:t xml:space="preserve"> thay thế cho các phân tổ còn lại thì vẫn tính chỉ tiêu này là biên soạn hoàn toàn từ nguồn dữ liệu hành chính.</w:t>
      </w:r>
    </w:p>
    <w:p w:rsidR="00F6702B" w:rsidRDefault="005E4ADB" w:rsidP="00DB6608">
      <w:pPr>
        <w:shd w:val="clear" w:color="auto" w:fill="FFFFFF" w:themeFill="background1"/>
        <w:spacing w:before="120" w:after="120" w:line="281" w:lineRule="auto"/>
        <w:ind w:firstLine="567"/>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Ngược lại, nếu một chỉ tiêu mà nguồn dữ liệu hành chính chỉ đáp ứng một phần phân tổ, các phân tổ còn lại tổng hợp từ dữ liệu điều tra</w:t>
      </w:r>
      <w:r w:rsidR="00B232CF">
        <w:rPr>
          <w:rFonts w:ascii="Times New Roman" w:hAnsi="Times New Roman" w:cs="Times New Roman"/>
          <w:color w:val="000000" w:themeColor="text1"/>
          <w:sz w:val="26"/>
          <w:szCs w:val="26"/>
        </w:rPr>
        <w:t xml:space="preserve"> thống kê và chế độ báo cáo thống kê</w:t>
      </w:r>
      <w:r w:rsidRPr="00292796">
        <w:rPr>
          <w:rFonts w:ascii="Times New Roman" w:hAnsi="Times New Roman" w:cs="Times New Roman"/>
          <w:color w:val="000000" w:themeColor="text1"/>
          <w:sz w:val="26"/>
          <w:szCs w:val="26"/>
        </w:rPr>
        <w:t xml:space="preserve"> thì được tính là biên soạn một phần từ nguồn dữ liệu hành chính.</w:t>
      </w:r>
    </w:p>
    <w:p w:rsidR="00F6702B" w:rsidRDefault="00712411" w:rsidP="00DB6608">
      <w:pPr>
        <w:shd w:val="clear" w:color="auto" w:fill="FFFFFF" w:themeFill="background1"/>
        <w:spacing w:before="120" w:after="120" w:line="281" w:lineRule="auto"/>
        <w:ind w:firstLine="567"/>
        <w:jc w:val="both"/>
        <w:rPr>
          <w:rFonts w:ascii="Times New Roman" w:hAnsi="Times New Roman" w:cs="Times New Roman"/>
          <w:color w:val="000000" w:themeColor="text1"/>
          <w:spacing w:val="-4"/>
          <w:sz w:val="26"/>
          <w:szCs w:val="26"/>
        </w:rPr>
      </w:pPr>
      <w:r w:rsidRPr="00292796">
        <w:rPr>
          <w:rFonts w:ascii="Times New Roman" w:hAnsi="Times New Roman" w:cs="Times New Roman"/>
          <w:b/>
          <w:bCs/>
          <w:color w:val="000000" w:themeColor="text1"/>
          <w:sz w:val="26"/>
          <w:szCs w:val="26"/>
        </w:rPr>
        <w:t>Phạm vi</w:t>
      </w:r>
      <w:r w:rsidRPr="00292796">
        <w:rPr>
          <w:rFonts w:ascii="Times New Roman" w:hAnsi="Times New Roman" w:cs="Times New Roman"/>
          <w:color w:val="000000" w:themeColor="text1"/>
          <w:sz w:val="26"/>
          <w:szCs w:val="26"/>
        </w:rPr>
        <w:t>: Sử dụng dữ liệu hành chính để biên soạn các chỉ tiêu thuộc các hệ thống chỉ tiêu thống kê</w:t>
      </w:r>
      <w:r w:rsidRPr="00292796">
        <w:rPr>
          <w:rFonts w:ascii="Times New Roman" w:hAnsi="Times New Roman" w:cs="Times New Roman"/>
          <w:color w:val="000000" w:themeColor="text1"/>
          <w:spacing w:val="-4"/>
          <w:sz w:val="26"/>
          <w:szCs w:val="26"/>
        </w:rPr>
        <w:t xml:space="preserve"> bao gồm: Hệ thống chỉ tiêu thống kê quố</w:t>
      </w:r>
      <w:r w:rsidR="00185ECA">
        <w:rPr>
          <w:rFonts w:ascii="Times New Roman" w:hAnsi="Times New Roman" w:cs="Times New Roman"/>
          <w:color w:val="000000" w:themeColor="text1"/>
          <w:spacing w:val="-4"/>
          <w:sz w:val="26"/>
          <w:szCs w:val="26"/>
        </w:rPr>
        <w:t>c gia;</w:t>
      </w:r>
      <w:r w:rsidRPr="00292796">
        <w:rPr>
          <w:rFonts w:ascii="Times New Roman" w:hAnsi="Times New Roman" w:cs="Times New Roman"/>
          <w:color w:val="000000" w:themeColor="text1"/>
          <w:spacing w:val="-4"/>
          <w:sz w:val="26"/>
          <w:szCs w:val="26"/>
        </w:rPr>
        <w:t xml:space="preserve"> Hệ thống chỉ tiêu thống kê bộ</w:t>
      </w:r>
      <w:r w:rsidR="00185ECA">
        <w:rPr>
          <w:rFonts w:ascii="Times New Roman" w:hAnsi="Times New Roman" w:cs="Times New Roman"/>
          <w:color w:val="000000" w:themeColor="text1"/>
          <w:spacing w:val="-4"/>
          <w:sz w:val="26"/>
          <w:szCs w:val="26"/>
        </w:rPr>
        <w:t>, ngành;</w:t>
      </w:r>
      <w:r w:rsidRPr="00292796">
        <w:rPr>
          <w:rFonts w:ascii="Times New Roman" w:hAnsi="Times New Roman" w:cs="Times New Roman"/>
          <w:color w:val="000000" w:themeColor="text1"/>
          <w:spacing w:val="-4"/>
          <w:sz w:val="26"/>
          <w:szCs w:val="26"/>
        </w:rPr>
        <w:t xml:space="preserve"> Hệ thống chỉ tiêu thống kê cấp tỉnh, cấp huyện, cấ</w:t>
      </w:r>
      <w:r w:rsidR="00185ECA">
        <w:rPr>
          <w:rFonts w:ascii="Times New Roman" w:hAnsi="Times New Roman" w:cs="Times New Roman"/>
          <w:color w:val="000000" w:themeColor="text1"/>
          <w:spacing w:val="-4"/>
          <w:sz w:val="26"/>
          <w:szCs w:val="26"/>
        </w:rPr>
        <w:t>p xã;</w:t>
      </w:r>
      <w:r w:rsidRPr="00292796">
        <w:rPr>
          <w:rFonts w:ascii="Times New Roman" w:hAnsi="Times New Roman" w:cs="Times New Roman"/>
          <w:color w:val="000000" w:themeColor="text1"/>
          <w:spacing w:val="-4"/>
          <w:sz w:val="26"/>
          <w:szCs w:val="26"/>
        </w:rPr>
        <w:t xml:space="preserve"> Hệ thống chỉ tiêu thố</w:t>
      </w:r>
      <w:r w:rsidR="00185ECA">
        <w:rPr>
          <w:rFonts w:ascii="Times New Roman" w:hAnsi="Times New Roman" w:cs="Times New Roman"/>
          <w:color w:val="000000" w:themeColor="text1"/>
          <w:spacing w:val="-4"/>
          <w:sz w:val="26"/>
          <w:szCs w:val="26"/>
        </w:rPr>
        <w:t>ng kê ASEAN;</w:t>
      </w:r>
      <w:r w:rsidRPr="00292796">
        <w:rPr>
          <w:rFonts w:ascii="Times New Roman" w:hAnsi="Times New Roman" w:cs="Times New Roman"/>
          <w:color w:val="000000" w:themeColor="text1"/>
          <w:spacing w:val="-4"/>
          <w:sz w:val="26"/>
          <w:szCs w:val="26"/>
        </w:rPr>
        <w:t xml:space="preserve"> Hệ thống chỉ tiêu thống kê kinh tế số</w:t>
      </w:r>
      <w:r w:rsidR="00185ECA">
        <w:rPr>
          <w:rFonts w:ascii="Times New Roman" w:hAnsi="Times New Roman" w:cs="Times New Roman"/>
          <w:color w:val="000000" w:themeColor="text1"/>
          <w:spacing w:val="-4"/>
          <w:sz w:val="26"/>
          <w:szCs w:val="26"/>
        </w:rPr>
        <w:t>;</w:t>
      </w:r>
      <w:r w:rsidRPr="00292796">
        <w:rPr>
          <w:rFonts w:ascii="Times New Roman" w:hAnsi="Times New Roman" w:cs="Times New Roman"/>
          <w:color w:val="000000" w:themeColor="text1"/>
          <w:spacing w:val="-4"/>
          <w:sz w:val="26"/>
          <w:szCs w:val="26"/>
        </w:rPr>
        <w:t xml:space="preserve"> Hệ thống chỉ tiêu thống kê logistics và các Bộ chỉ tiêu thống kê về phát triển giới, phát triển bền vững và về thanh niên Việt Nam.</w:t>
      </w:r>
    </w:p>
    <w:p w:rsidR="00F6702B" w:rsidRDefault="00712411" w:rsidP="00DB6608">
      <w:pPr>
        <w:shd w:val="clear" w:color="auto" w:fill="FFFFFF" w:themeFill="background1"/>
        <w:spacing w:before="120" w:after="120" w:line="281" w:lineRule="auto"/>
        <w:ind w:firstLine="567"/>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p w:rsidR="00F6702B" w:rsidRDefault="00712411" w:rsidP="00DB6608">
      <w:pPr>
        <w:shd w:val="clear" w:color="auto" w:fill="FFFFFF" w:themeFill="background1"/>
        <w:spacing w:before="120" w:after="120" w:line="281" w:lineRule="auto"/>
        <w:ind w:firstLine="567"/>
        <w:jc w:val="both"/>
        <w:rPr>
          <w:rFonts w:ascii="Times New Roman" w:hAnsi="Times New Roman" w:cs="Times New Roman"/>
          <w:color w:val="000000" w:themeColor="text1"/>
          <w:sz w:val="26"/>
          <w:szCs w:val="26"/>
        </w:rPr>
      </w:pPr>
      <w:r w:rsidRPr="00292796">
        <w:rPr>
          <w:rFonts w:ascii="Times New Roman" w:hAnsi="Times New Roman" w:cs="Times New Roman"/>
          <w:b/>
          <w:bCs/>
          <w:i/>
          <w:iCs/>
          <w:color w:val="000000" w:themeColor="text1"/>
          <w:sz w:val="26"/>
          <w:szCs w:val="26"/>
        </w:rPr>
        <w:t>- Tỷ lệ số chỉ tiêu thống kê thuộc các hệ thống chỉ tiêu thống kê được biên soạn từ nguồn dữ liệu hành chính</w:t>
      </w:r>
    </w:p>
    <w:tbl>
      <w:tblPr>
        <w:tblW w:w="8946" w:type="dxa"/>
        <w:shd w:val="clear" w:color="auto" w:fill="FFFFFF"/>
        <w:tblCellMar>
          <w:top w:w="15" w:type="dxa"/>
          <w:left w:w="15" w:type="dxa"/>
          <w:bottom w:w="15" w:type="dxa"/>
          <w:right w:w="15" w:type="dxa"/>
        </w:tblCellMar>
        <w:tblLook w:val="04A0"/>
      </w:tblPr>
      <w:tblGrid>
        <w:gridCol w:w="2295"/>
        <w:gridCol w:w="570"/>
        <w:gridCol w:w="5372"/>
        <w:gridCol w:w="709"/>
      </w:tblGrid>
      <w:tr w:rsidR="00712411" w:rsidRPr="00292796" w:rsidTr="00585A1D">
        <w:trPr>
          <w:trHeight w:val="600"/>
        </w:trPr>
        <w:tc>
          <w:tcPr>
            <w:tcW w:w="2295" w:type="dxa"/>
            <w:vMerge w:val="restart"/>
            <w:shd w:val="clear" w:color="auto" w:fill="FFFFFF"/>
            <w:vAlign w:val="center"/>
            <w:hideMark/>
          </w:tcPr>
          <w:p w:rsidR="00F6702B" w:rsidRDefault="00712411">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1103. Tỷ lệ số chỉ tiêu thống kê thuộc </w:t>
            </w:r>
            <w:r w:rsidR="00F24A0F">
              <w:rPr>
                <w:rFonts w:ascii="Times New Roman" w:hAnsi="Times New Roman" w:cs="Times New Roman"/>
                <w:color w:val="000000" w:themeColor="text1"/>
                <w:sz w:val="26"/>
                <w:szCs w:val="26"/>
              </w:rPr>
              <w:t>Bộ</w:t>
            </w:r>
            <w:r w:rsidRPr="00292796">
              <w:rPr>
                <w:rFonts w:ascii="Times New Roman" w:hAnsi="Times New Roman" w:cs="Times New Roman"/>
                <w:color w:val="000000" w:themeColor="text1"/>
                <w:sz w:val="26"/>
                <w:szCs w:val="26"/>
              </w:rPr>
              <w:t xml:space="preserve"> chỉ tiêu </w:t>
            </w:r>
            <w:r w:rsidR="00F24A0F">
              <w:rPr>
                <w:rFonts w:ascii="Times New Roman" w:hAnsi="Times New Roman" w:cs="Times New Roman"/>
                <w:color w:val="000000" w:themeColor="text1"/>
                <w:sz w:val="26"/>
                <w:szCs w:val="26"/>
              </w:rPr>
              <w:t>i</w:t>
            </w:r>
            <w:r w:rsidRPr="00292796">
              <w:rPr>
                <w:rFonts w:ascii="Times New Roman" w:hAnsi="Times New Roman" w:cs="Times New Roman"/>
                <w:color w:val="000000" w:themeColor="text1"/>
                <w:sz w:val="26"/>
                <w:szCs w:val="26"/>
              </w:rPr>
              <w:t xml:space="preserve"> được biên soạn từ nguồn dữ liệu hành chính </w:t>
            </w:r>
            <w:r w:rsidRPr="00292796">
              <w:rPr>
                <w:rFonts w:ascii="Times New Roman" w:eastAsia="Times New Roman" w:hAnsi="Times New Roman" w:cs="Times New Roman"/>
                <w:color w:val="000000" w:themeColor="text1"/>
                <w:sz w:val="26"/>
                <w:szCs w:val="26"/>
              </w:rPr>
              <w:t>(%)</w:t>
            </w:r>
          </w:p>
        </w:tc>
        <w:tc>
          <w:tcPr>
            <w:tcW w:w="570" w:type="dxa"/>
            <w:vMerge w:val="restart"/>
            <w:shd w:val="clear" w:color="auto" w:fill="FFFFFF"/>
            <w:vAlign w:val="center"/>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kern w:val="16"/>
                <w:sz w:val="26"/>
                <w:szCs w:val="26"/>
              </w:rPr>
            </w:pPr>
            <w:r w:rsidRPr="00292796">
              <w:rPr>
                <w:rFonts w:ascii="Times New Roman" w:eastAsia="Times New Roman" w:hAnsi="Times New Roman" w:cs="Times New Roman"/>
                <w:color w:val="000000" w:themeColor="text1"/>
                <w:kern w:val="16"/>
                <w:sz w:val="26"/>
                <w:szCs w:val="26"/>
              </w:rPr>
              <w:t>=</w:t>
            </w:r>
          </w:p>
        </w:tc>
        <w:tc>
          <w:tcPr>
            <w:tcW w:w="5372" w:type="dxa"/>
            <w:tcBorders>
              <w:bottom w:val="single" w:sz="4" w:space="0" w:color="auto"/>
            </w:tcBorders>
            <w:shd w:val="clear" w:color="auto" w:fill="FFFFFF"/>
            <w:vAlign w:val="center"/>
            <w:hideMark/>
          </w:tcPr>
          <w:p w:rsidR="00F6702B" w:rsidRDefault="00712411">
            <w:pPr>
              <w:shd w:val="clear" w:color="auto" w:fill="FFFFFF" w:themeFill="background1"/>
              <w:spacing w:before="120" w:after="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Số chỉ tiêu thống kê thuộc </w:t>
            </w:r>
            <w:r w:rsidR="00F24A0F">
              <w:rPr>
                <w:rFonts w:ascii="Times New Roman" w:eastAsia="Times New Roman" w:hAnsi="Times New Roman" w:cs="Times New Roman"/>
                <w:color w:val="000000" w:themeColor="text1"/>
                <w:sz w:val="26"/>
                <w:szCs w:val="26"/>
              </w:rPr>
              <w:t xml:space="preserve">Bộ </w:t>
            </w:r>
            <w:r w:rsidRPr="00292796">
              <w:rPr>
                <w:rFonts w:ascii="Times New Roman" w:eastAsia="Times New Roman" w:hAnsi="Times New Roman" w:cs="Times New Roman"/>
                <w:color w:val="000000" w:themeColor="text1"/>
                <w:sz w:val="26"/>
                <w:szCs w:val="26"/>
              </w:rPr>
              <w:t>chỉ tiêu</w:t>
            </w:r>
            <w:r w:rsidR="00F24A0F">
              <w:rPr>
                <w:rFonts w:ascii="Times New Roman" w:eastAsia="Times New Roman" w:hAnsi="Times New Roman" w:cs="Times New Roman"/>
                <w:color w:val="000000" w:themeColor="text1"/>
                <w:sz w:val="26"/>
                <w:szCs w:val="26"/>
              </w:rPr>
              <w:t xml:space="preserve"> i</w:t>
            </w:r>
            <w:r w:rsidRPr="00292796">
              <w:rPr>
                <w:rFonts w:ascii="Times New Roman" w:eastAsia="Times New Roman" w:hAnsi="Times New Roman" w:cs="Times New Roman"/>
                <w:color w:val="000000" w:themeColor="text1"/>
                <w:sz w:val="26"/>
                <w:szCs w:val="26"/>
              </w:rPr>
              <w:t xml:space="preserve"> được biên soạn (một phần và hoàn toàn) từ nguồn dữ liệu hành chính</w:t>
            </w:r>
          </w:p>
        </w:tc>
        <w:tc>
          <w:tcPr>
            <w:tcW w:w="709" w:type="dxa"/>
            <w:vMerge w:val="restart"/>
            <w:shd w:val="clear" w:color="auto" w:fill="FFFFFF"/>
            <w:vAlign w:val="center"/>
            <w:hideMark/>
          </w:tcPr>
          <w:p w:rsidR="00712411" w:rsidRPr="00292796" w:rsidRDefault="00712411" w:rsidP="00292796">
            <w:pPr>
              <w:shd w:val="clear" w:color="auto" w:fill="FFFFFF" w:themeFill="background1"/>
              <w:spacing w:before="240" w:after="24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  </w:t>
            </w:r>
            <w:r w:rsidRPr="00292796">
              <w:rPr>
                <w:rFonts w:ascii="Times New Roman" w:eastAsia="Times New Roman" w:hAnsi="Times New Roman" w:cs="Times New Roman" w:hint="eastAsia"/>
                <w:color w:val="000000" w:themeColor="text1"/>
                <w:sz w:val="26"/>
                <w:szCs w:val="26"/>
              </w:rPr>
              <w:t>×</w:t>
            </w:r>
            <w:r w:rsidRPr="00292796">
              <w:rPr>
                <w:rFonts w:ascii="Times New Roman" w:eastAsia="Times New Roman" w:hAnsi="Times New Roman" w:cs="Times New Roman"/>
                <w:color w:val="000000" w:themeColor="text1"/>
                <w:sz w:val="26"/>
                <w:szCs w:val="26"/>
              </w:rPr>
              <w:t>100</w:t>
            </w:r>
          </w:p>
        </w:tc>
      </w:tr>
      <w:tr w:rsidR="00712411" w:rsidRPr="00292796" w:rsidTr="00585A1D">
        <w:tc>
          <w:tcPr>
            <w:tcW w:w="0" w:type="auto"/>
            <w:vMerge/>
            <w:shd w:val="clear" w:color="auto" w:fill="FFFFFF"/>
            <w:vAlign w:val="center"/>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0" w:type="auto"/>
            <w:vMerge/>
            <w:shd w:val="clear" w:color="auto" w:fill="FFFFFF"/>
            <w:vAlign w:val="center"/>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5372" w:type="dxa"/>
            <w:tcBorders>
              <w:top w:val="single" w:sz="4" w:space="0" w:color="auto"/>
            </w:tcBorders>
            <w:shd w:val="clear" w:color="auto" w:fill="FFFFFF"/>
            <w:vAlign w:val="center"/>
            <w:hideMark/>
          </w:tcPr>
          <w:p w:rsidR="00F6702B" w:rsidRDefault="00712411">
            <w:pPr>
              <w:shd w:val="clear" w:color="auto" w:fill="FFFFFF" w:themeFill="background1"/>
              <w:spacing w:before="6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Tổng số chỉ tiêu thống kê thuộc các </w:t>
            </w:r>
            <w:r w:rsidR="00F24A0F">
              <w:rPr>
                <w:rFonts w:ascii="Times New Roman" w:eastAsia="Times New Roman" w:hAnsi="Times New Roman" w:cs="Times New Roman"/>
                <w:color w:val="000000" w:themeColor="text1"/>
                <w:sz w:val="26"/>
                <w:szCs w:val="26"/>
              </w:rPr>
              <w:t xml:space="preserve">Bộ </w:t>
            </w:r>
            <w:r w:rsidRPr="00292796">
              <w:rPr>
                <w:rFonts w:ascii="Times New Roman" w:eastAsia="Times New Roman" w:hAnsi="Times New Roman" w:cs="Times New Roman"/>
                <w:color w:val="000000" w:themeColor="text1"/>
                <w:sz w:val="26"/>
                <w:szCs w:val="26"/>
              </w:rPr>
              <w:t xml:space="preserve"> chỉ tiêu</w:t>
            </w:r>
            <w:r w:rsidR="00F24A0F">
              <w:rPr>
                <w:rFonts w:ascii="Times New Roman" w:eastAsia="Times New Roman" w:hAnsi="Times New Roman" w:cs="Times New Roman"/>
                <w:color w:val="000000" w:themeColor="text1"/>
                <w:sz w:val="26"/>
                <w:szCs w:val="26"/>
              </w:rPr>
              <w:t xml:space="preserve"> i</w:t>
            </w:r>
            <w:r w:rsidR="0023483C">
              <w:rPr>
                <w:rFonts w:ascii="Times New Roman" w:eastAsia="Times New Roman" w:hAnsi="Times New Roman" w:cs="Times New Roman"/>
                <w:color w:val="000000" w:themeColor="text1"/>
                <w:sz w:val="26"/>
                <w:szCs w:val="26"/>
              </w:rPr>
              <w:t xml:space="preserve"> </w:t>
            </w:r>
            <w:r w:rsidRPr="00292796">
              <w:rPr>
                <w:rFonts w:ascii="Times New Roman" w:eastAsia="Times New Roman" w:hAnsi="Times New Roman" w:cs="Times New Roman"/>
                <w:color w:val="000000" w:themeColor="text1"/>
                <w:sz w:val="26"/>
                <w:szCs w:val="26"/>
              </w:rPr>
              <w:t>được biên soạn</w:t>
            </w:r>
          </w:p>
        </w:tc>
        <w:tc>
          <w:tcPr>
            <w:tcW w:w="709" w:type="dxa"/>
            <w:vMerge/>
            <w:shd w:val="clear" w:color="auto" w:fill="FFFFFF"/>
            <w:vAlign w:val="center"/>
            <w:hideMark/>
          </w:tcPr>
          <w:p w:rsidR="00712411" w:rsidRPr="00292796" w:rsidRDefault="00712411" w:rsidP="00292796">
            <w:pPr>
              <w:shd w:val="clear" w:color="auto" w:fill="FFFFFF" w:themeFill="background1"/>
              <w:spacing w:before="240" w:after="120" w:line="240" w:lineRule="auto"/>
              <w:jc w:val="both"/>
              <w:rPr>
                <w:rFonts w:ascii="Times New Roman" w:eastAsia="Times New Roman" w:hAnsi="Times New Roman" w:cs="Times New Roman"/>
                <w:color w:val="000000" w:themeColor="text1"/>
                <w:sz w:val="26"/>
                <w:szCs w:val="26"/>
              </w:rPr>
            </w:pPr>
          </w:p>
        </w:tc>
      </w:tr>
    </w:tbl>
    <w:p w:rsidR="00F6702B" w:rsidRDefault="00964B70" w:rsidP="00DB6608">
      <w:pPr>
        <w:shd w:val="clear" w:color="auto" w:fill="FFFFFF" w:themeFill="background1"/>
        <w:spacing w:before="120" w:after="120" w:line="283" w:lineRule="auto"/>
        <w:ind w:firstLine="709"/>
        <w:jc w:val="both"/>
        <w:rPr>
          <w:rFonts w:ascii="Times New Roman" w:hAnsi="Times New Roman" w:cs="Times New Roman"/>
          <w:color w:val="000000" w:themeColor="text1"/>
          <w:sz w:val="26"/>
          <w:szCs w:val="26"/>
        </w:rPr>
      </w:pPr>
      <w:r w:rsidRPr="00DC2B7A">
        <w:rPr>
          <w:rFonts w:ascii="Times New Roman" w:hAnsi="Times New Roman" w:cs="Times New Roman"/>
          <w:color w:val="000000" w:themeColor="text1"/>
          <w:sz w:val="26"/>
          <w:szCs w:val="26"/>
        </w:rPr>
        <w:t xml:space="preserve">i: là các </w:t>
      </w:r>
      <w:r w:rsidR="00632E16">
        <w:rPr>
          <w:rFonts w:ascii="Times New Roman" w:hAnsi="Times New Roman" w:cs="Times New Roman"/>
          <w:color w:val="000000" w:themeColor="text1"/>
          <w:sz w:val="26"/>
          <w:szCs w:val="26"/>
        </w:rPr>
        <w:t>B</w:t>
      </w:r>
      <w:r w:rsidRPr="00DC2B7A">
        <w:rPr>
          <w:rFonts w:ascii="Times New Roman" w:hAnsi="Times New Roman" w:cs="Times New Roman"/>
          <w:color w:val="000000" w:themeColor="text1"/>
          <w:sz w:val="26"/>
          <w:szCs w:val="26"/>
        </w:rPr>
        <w:t>ộ chỉ tiêu nêu ở mục “Phạm v</w:t>
      </w:r>
      <w:r w:rsidR="00F061D0" w:rsidRPr="00F061D0">
        <w:rPr>
          <w:rFonts w:ascii="Times New Roman" w:hAnsi="Times New Roman" w:cs="Times New Roman"/>
          <w:color w:val="000000" w:themeColor="text1"/>
          <w:sz w:val="26"/>
          <w:szCs w:val="26"/>
        </w:rPr>
        <w:t>i</w:t>
      </w:r>
      <w:r w:rsidRPr="00DC2B7A">
        <w:rPr>
          <w:rFonts w:ascii="Times New Roman" w:hAnsi="Times New Roman" w:cs="Times New Roman"/>
          <w:color w:val="000000" w:themeColor="text1"/>
          <w:sz w:val="26"/>
          <w:szCs w:val="26"/>
        </w:rPr>
        <w:t>” nói trên</w:t>
      </w:r>
      <w:r w:rsidR="00A27448">
        <w:rPr>
          <w:rFonts w:ascii="Times New Roman" w:hAnsi="Times New Roman" w:cs="Times New Roman"/>
          <w:color w:val="000000" w:themeColor="text1"/>
          <w:sz w:val="26"/>
          <w:szCs w:val="26"/>
        </w:rPr>
        <w:t>.</w:t>
      </w:r>
      <w:r w:rsidRPr="00DC2B7A">
        <w:rPr>
          <w:rFonts w:ascii="Times New Roman" w:hAnsi="Times New Roman" w:cs="Times New Roman"/>
          <w:color w:val="000000" w:themeColor="text1"/>
          <w:sz w:val="26"/>
          <w:szCs w:val="26"/>
        </w:rPr>
        <w:t xml:space="preserve">  </w:t>
      </w:r>
    </w:p>
    <w:p w:rsidR="00F6702B" w:rsidRDefault="00712411" w:rsidP="00DB6608">
      <w:pPr>
        <w:shd w:val="clear" w:color="auto" w:fill="FFFFFF" w:themeFill="background1"/>
        <w:spacing w:before="120" w:after="120" w:line="283"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5 năm/lần, vào các năm 2021, 2025, 2030</w:t>
      </w:r>
      <w:r w:rsidRPr="00292796">
        <w:rPr>
          <w:rFonts w:ascii="Times New Roman" w:hAnsi="Times New Roman" w:cs="Times New Roman"/>
          <w:b/>
          <w:color w:val="000000" w:themeColor="text1"/>
          <w:sz w:val="26"/>
          <w:szCs w:val="26"/>
        </w:rPr>
        <w:t xml:space="preserve"> </w:t>
      </w:r>
    </w:p>
    <w:p w:rsidR="00F6702B" w:rsidRDefault="00712411" w:rsidP="00DB6608">
      <w:pPr>
        <w:shd w:val="clear" w:color="auto" w:fill="FFFFFF" w:themeFill="background1"/>
        <w:spacing w:before="120" w:after="120" w:line="283"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e. Nguồn báo cáo: </w:t>
      </w:r>
      <w:r w:rsidRPr="00292796">
        <w:rPr>
          <w:rFonts w:ascii="Times New Roman" w:hAnsi="Times New Roman" w:cs="Times New Roman"/>
          <w:color w:val="000000" w:themeColor="text1"/>
          <w:sz w:val="26"/>
          <w:szCs w:val="26"/>
        </w:rPr>
        <w:t>Các hệ thống chỉ tiêu thống kê.</w:t>
      </w:r>
    </w:p>
    <w:p w:rsidR="00F6702B" w:rsidRDefault="00712411" w:rsidP="00DB6608">
      <w:pPr>
        <w:shd w:val="clear" w:color="auto" w:fill="FFFFFF" w:themeFill="background1"/>
        <w:spacing w:before="120" w:after="120" w:line="283"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F6702B" w:rsidRDefault="00712411" w:rsidP="00DB6608">
      <w:pPr>
        <w:shd w:val="clear" w:color="auto" w:fill="FFFFFF" w:themeFill="background1"/>
        <w:spacing w:before="120" w:after="120" w:line="283"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p>
    <w:p w:rsidR="00F6702B" w:rsidRDefault="00712411" w:rsidP="00DB6608">
      <w:pPr>
        <w:shd w:val="clear" w:color="auto" w:fill="FFFFFF" w:themeFill="background1"/>
        <w:spacing w:before="120" w:after="120" w:line="283"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ngành.</w:t>
      </w:r>
    </w:p>
    <w:p w:rsidR="00F6702B" w:rsidRDefault="00712411" w:rsidP="00DB6608">
      <w:pPr>
        <w:shd w:val="clear" w:color="auto" w:fill="FFFFFF" w:themeFill="background1"/>
        <w:spacing w:before="120" w:after="120" w:line="283"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1.2 Thay thế phiếu điều tra giấy bằng phiếu điều tra điện tử trong điều tra và tổng điều tra thống kê</w:t>
      </w:r>
    </w:p>
    <w:p w:rsidR="00F6702B" w:rsidRDefault="00712411" w:rsidP="00DB6608">
      <w:pPr>
        <w:shd w:val="clear" w:color="auto" w:fill="FFFFFF" w:themeFill="background1"/>
        <w:spacing w:before="120" w:after="120" w:line="283"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712411" w:rsidP="00DB6608">
      <w:pPr>
        <w:shd w:val="clear" w:color="auto" w:fill="FFFFFF" w:themeFill="background1"/>
        <w:spacing w:before="120" w:after="120" w:line="283"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1201. </w:t>
      </w:r>
      <w:r w:rsidRPr="00292796">
        <w:rPr>
          <w:rFonts w:ascii="Times New Roman" w:eastAsia="Times New Roman" w:hAnsi="Times New Roman" w:cs="Times New Roman"/>
          <w:color w:val="000000" w:themeColor="text1"/>
          <w:sz w:val="26"/>
          <w:szCs w:val="26"/>
        </w:rPr>
        <w:t>Tỷ lệ phiếu điều tra thu được bằng phiếu điện tử trên tổng số phiếu điều tra của các cuộc điều tra trong năm</w:t>
      </w:r>
      <w:r w:rsidRPr="00292796">
        <w:rPr>
          <w:rFonts w:ascii="Times New Roman" w:hAnsi="Times New Roman" w:cs="Times New Roman"/>
          <w:color w:val="000000" w:themeColor="text1"/>
          <w:sz w:val="26"/>
          <w:szCs w:val="26"/>
        </w:rPr>
        <w:t>;</w:t>
      </w:r>
    </w:p>
    <w:p w:rsidR="00F6702B" w:rsidRDefault="00712411" w:rsidP="00DB6608">
      <w:pPr>
        <w:shd w:val="clear" w:color="auto" w:fill="FFFFFF" w:themeFill="background1"/>
        <w:spacing w:before="120" w:after="120" w:line="283"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1202.  </w:t>
      </w:r>
      <w:r w:rsidRPr="00292796">
        <w:rPr>
          <w:rFonts w:ascii="Times New Roman" w:eastAsia="Times New Roman" w:hAnsi="Times New Roman" w:cs="Times New Roman"/>
          <w:color w:val="000000" w:themeColor="text1"/>
          <w:sz w:val="26"/>
          <w:szCs w:val="26"/>
        </w:rPr>
        <w:t>Tỷ lệ phiếu điều tra thu được bằng phiếu điện tử trên tổng số phiếu điều tra của cuộc tổng điều tra thống kê trong năm</w:t>
      </w:r>
      <w:r w:rsidR="00BC4824">
        <w:rPr>
          <w:rFonts w:ascii="Times New Roman" w:hAnsi="Times New Roman" w:cs="Times New Roman"/>
          <w:color w:val="000000" w:themeColor="text1"/>
          <w:sz w:val="26"/>
          <w:szCs w:val="26"/>
        </w:rPr>
        <w:t>.</w:t>
      </w:r>
    </w:p>
    <w:p w:rsidR="00F6702B" w:rsidRDefault="00712411" w:rsidP="00DB6608">
      <w:pPr>
        <w:shd w:val="clear" w:color="auto" w:fill="FFFFFF" w:themeFill="background1"/>
        <w:spacing w:after="12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lastRenderedPageBreak/>
        <w:t>b. Khái niệm/phạm vi</w:t>
      </w:r>
    </w:p>
    <w:p w:rsidR="00F6702B" w:rsidRDefault="00712411" w:rsidP="00DB6608">
      <w:pPr>
        <w:shd w:val="clear" w:color="auto" w:fill="FFFFFF" w:themeFill="background1"/>
        <w:spacing w:after="12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Khái niệm: </w:t>
      </w:r>
    </w:p>
    <w:p w:rsidR="00F6702B" w:rsidRDefault="00712411" w:rsidP="00DB6608">
      <w:pPr>
        <w:shd w:val="clear" w:color="auto" w:fill="FFFFFF" w:themeFill="background1"/>
        <w:spacing w:after="120" w:line="264"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i/>
          <w:color w:val="000000" w:themeColor="text1"/>
          <w:sz w:val="26"/>
          <w:szCs w:val="26"/>
        </w:rPr>
        <w:t>Phiếu điều tra điện tử</w:t>
      </w:r>
      <w:r w:rsidRPr="00292796">
        <w:rPr>
          <w:rFonts w:ascii="Times New Roman" w:hAnsi="Times New Roman" w:cs="Times New Roman"/>
          <w:bCs/>
          <w:color w:val="000000" w:themeColor="text1"/>
          <w:sz w:val="26"/>
          <w:szCs w:val="26"/>
        </w:rPr>
        <w:t xml:space="preserve"> là ứng dụng công nghệ thông tin để thu thập thông tin điều tra, như: sử dụng các phương tiện điện tử, mạng máy tính, mạng viễn thông, trên đường truyền và các nguồn điện tử khác. Các phương pháp thu thập thông tin có ứng dụng công nghệ thông tin</w:t>
      </w:r>
      <w:r w:rsidR="00531671">
        <w:rPr>
          <w:rFonts w:ascii="Times New Roman" w:hAnsi="Times New Roman" w:cs="Times New Roman"/>
          <w:bCs/>
          <w:color w:val="000000" w:themeColor="text1"/>
          <w:sz w:val="26"/>
          <w:szCs w:val="26"/>
        </w:rPr>
        <w:t xml:space="preserve"> </w:t>
      </w:r>
      <w:r w:rsidRPr="00292796">
        <w:rPr>
          <w:rFonts w:ascii="Times New Roman" w:hAnsi="Times New Roman" w:cs="Times New Roman"/>
          <w:bCs/>
          <w:color w:val="000000" w:themeColor="text1"/>
          <w:sz w:val="26"/>
          <w:szCs w:val="26"/>
        </w:rPr>
        <w:t xml:space="preserve">truyền thông bao gồm: </w:t>
      </w:r>
    </w:p>
    <w:p w:rsidR="00F6702B" w:rsidRDefault="00712411" w:rsidP="00DB6608">
      <w:pPr>
        <w:shd w:val="clear" w:color="auto" w:fill="FFFFFF" w:themeFill="background1"/>
        <w:spacing w:after="120" w:line="264"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(i) Phỏng vấn trực tiếp: ghi chép bằng thiết bị điện tử thông minh (Smartphone - điện thoại thông minh</w:t>
      </w:r>
      <w:r w:rsidR="005E4ADB" w:rsidRPr="00292796">
        <w:rPr>
          <w:rFonts w:ascii="Times New Roman" w:hAnsi="Times New Roman" w:cs="Times New Roman"/>
          <w:bCs/>
          <w:color w:val="000000" w:themeColor="text1"/>
          <w:sz w:val="26"/>
          <w:szCs w:val="26"/>
        </w:rPr>
        <w:t>, máy tính bảng…</w:t>
      </w:r>
      <w:r w:rsidRPr="00292796">
        <w:rPr>
          <w:rFonts w:ascii="Times New Roman" w:hAnsi="Times New Roman" w:cs="Times New Roman"/>
          <w:bCs/>
          <w:color w:val="000000" w:themeColor="text1"/>
          <w:sz w:val="26"/>
          <w:szCs w:val="26"/>
        </w:rPr>
        <w:t xml:space="preserve">) viết tắt là CAPI; </w:t>
      </w:r>
    </w:p>
    <w:p w:rsidR="00F6702B" w:rsidRDefault="00712411" w:rsidP="00DB6608">
      <w:pPr>
        <w:shd w:val="clear" w:color="auto" w:fill="FFFFFF" w:themeFill="background1"/>
        <w:spacing w:after="120" w:line="264"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(ii) Phỏng vấn gián tiếp: điền thông tin trên phiếu trực tuyến có kết nối internet (viết tắt là Webform) đã được thiết kê trên trang Web</w:t>
      </w:r>
      <w:r w:rsidR="005E4ADB" w:rsidRPr="00292796">
        <w:rPr>
          <w:rFonts w:ascii="Times New Roman" w:hAnsi="Times New Roman" w:cs="Times New Roman"/>
          <w:bCs/>
          <w:color w:val="000000" w:themeColor="text1"/>
          <w:sz w:val="26"/>
          <w:szCs w:val="26"/>
        </w:rPr>
        <w:t>,</w:t>
      </w:r>
      <w:r w:rsidRPr="00292796">
        <w:rPr>
          <w:rFonts w:ascii="Times New Roman" w:hAnsi="Times New Roman" w:cs="Times New Roman"/>
          <w:bCs/>
          <w:color w:val="000000" w:themeColor="text1"/>
          <w:sz w:val="26"/>
          <w:szCs w:val="26"/>
        </w:rPr>
        <w:t xml:space="preserve"> </w:t>
      </w:r>
      <w:r w:rsidR="005E4ADB" w:rsidRPr="00292796">
        <w:rPr>
          <w:rFonts w:ascii="Times New Roman" w:hAnsi="Times New Roman" w:cs="Times New Roman"/>
          <w:bCs/>
          <w:color w:val="000000" w:themeColor="text1"/>
          <w:sz w:val="26"/>
          <w:szCs w:val="26"/>
        </w:rPr>
        <w:t>người thực hiện khai thông tin cho phiếu điều tra sẽ đi</w:t>
      </w:r>
      <w:r w:rsidR="003343E9">
        <w:rPr>
          <w:rFonts w:ascii="Times New Roman" w:hAnsi="Times New Roman" w:cs="Times New Roman"/>
          <w:bCs/>
          <w:color w:val="000000" w:themeColor="text1"/>
          <w:sz w:val="26"/>
          <w:szCs w:val="26"/>
        </w:rPr>
        <w:t>ề</w:t>
      </w:r>
      <w:r w:rsidR="005E4ADB" w:rsidRPr="00292796">
        <w:rPr>
          <w:rFonts w:ascii="Times New Roman" w:hAnsi="Times New Roman" w:cs="Times New Roman"/>
          <w:bCs/>
          <w:color w:val="000000" w:themeColor="text1"/>
          <w:sz w:val="26"/>
          <w:szCs w:val="26"/>
        </w:rPr>
        <w:t>n thông tin trực tiếp trên nền tảng web</w:t>
      </w:r>
      <w:r w:rsidRPr="00292796">
        <w:rPr>
          <w:rFonts w:ascii="Times New Roman" w:hAnsi="Times New Roman" w:cs="Times New Roman"/>
          <w:bCs/>
          <w:color w:val="000000" w:themeColor="text1"/>
          <w:sz w:val="26"/>
          <w:szCs w:val="26"/>
        </w:rPr>
        <w:t>.</w:t>
      </w:r>
    </w:p>
    <w:p w:rsidR="00F6702B" w:rsidRDefault="00712411" w:rsidP="00DB6608">
      <w:pPr>
        <w:shd w:val="clear" w:color="auto" w:fill="FFFFFF" w:themeFill="background1"/>
        <w:spacing w:after="120" w:line="264"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i/>
          <w:color w:val="000000" w:themeColor="text1"/>
          <w:sz w:val="26"/>
          <w:szCs w:val="26"/>
        </w:rPr>
        <w:t>Loại phiếu điều tra:</w:t>
      </w:r>
      <w:r w:rsidRPr="00292796">
        <w:rPr>
          <w:rFonts w:ascii="Times New Roman" w:hAnsi="Times New Roman" w:cs="Times New Roman"/>
          <w:bCs/>
          <w:color w:val="000000" w:themeColor="text1"/>
          <w:sz w:val="26"/>
          <w:szCs w:val="26"/>
        </w:rPr>
        <w:t xml:space="preserve"> Là số loại phiếu điều tra được áp dụng cho từng cuộc điều tra cụ thể. Một cuộc điều tra có thể áp dụng một hoặc nhiều loại phiếu điều tra. Ví dụ: Cuộc điều tra Biến động dân số và kế hoạch hóa gia đình áp dụng 01 loại phiếu điều tra là phiếu phỏng vấn hộ dân cư; Cuộc Điều tra đơn vị sự nghiệp và tổ chức vô vị lợi áp dụng 03 loại phiếu điều tra là: Phiếu 01/SN. áp dụng cho đơn vị sự nghiệp; Phiếu 02/VVL-H. áp dụng đối với các hội, liên hiệp hội, liên đoàn, hiệp hội; Phiếu 03/VVL-TG. áp dụng đối với các tổ chức tôn giáo, tín ngưỡ</w:t>
      </w:r>
      <w:r w:rsidR="00BC4824">
        <w:rPr>
          <w:rFonts w:ascii="Times New Roman" w:hAnsi="Times New Roman" w:cs="Times New Roman"/>
          <w:bCs/>
          <w:color w:val="000000" w:themeColor="text1"/>
          <w:sz w:val="26"/>
          <w:szCs w:val="26"/>
        </w:rPr>
        <w:t>ng;</w:t>
      </w:r>
      <w:r w:rsidRPr="00292796">
        <w:rPr>
          <w:rFonts w:ascii="Times New Roman" w:hAnsi="Times New Roman" w:cs="Times New Roman"/>
          <w:bCs/>
          <w:color w:val="000000" w:themeColor="text1"/>
          <w:sz w:val="26"/>
          <w:szCs w:val="26"/>
        </w:rPr>
        <w:t>…</w:t>
      </w:r>
    </w:p>
    <w:p w:rsidR="00F6702B" w:rsidRDefault="00712411" w:rsidP="00DB6608">
      <w:pPr>
        <w:shd w:val="clear" w:color="auto" w:fill="FFFFFF" w:themeFill="background1"/>
        <w:spacing w:after="120" w:line="264" w:lineRule="auto"/>
        <w:ind w:firstLine="709"/>
        <w:jc w:val="both"/>
        <w:rPr>
          <w:rFonts w:ascii="Times New Roman" w:hAnsi="Times New Roman" w:cs="Times New Roman"/>
          <w:color w:val="000000" w:themeColor="text1"/>
          <w:spacing w:val="-6"/>
          <w:sz w:val="26"/>
          <w:szCs w:val="26"/>
        </w:rPr>
      </w:pPr>
      <w:r w:rsidRPr="00292796">
        <w:rPr>
          <w:rFonts w:ascii="Times New Roman" w:hAnsi="Times New Roman" w:cs="Times New Roman"/>
          <w:b/>
          <w:iCs/>
          <w:color w:val="000000" w:themeColor="text1"/>
          <w:spacing w:val="-6"/>
          <w:sz w:val="26"/>
          <w:szCs w:val="26"/>
        </w:rPr>
        <w:t>Phạm vi:</w:t>
      </w:r>
      <w:r w:rsidRPr="00292796">
        <w:rPr>
          <w:rFonts w:ascii="Times New Roman" w:hAnsi="Times New Roman" w:cs="Times New Roman"/>
          <w:iCs/>
          <w:color w:val="000000" w:themeColor="text1"/>
          <w:spacing w:val="-6"/>
          <w:sz w:val="26"/>
          <w:szCs w:val="26"/>
        </w:rPr>
        <w:t xml:space="preserve"> </w:t>
      </w:r>
      <w:r w:rsidRPr="00292796">
        <w:rPr>
          <w:rFonts w:ascii="Times New Roman" w:hAnsi="Times New Roman" w:cs="Times New Roman"/>
          <w:color w:val="000000" w:themeColor="text1"/>
          <w:spacing w:val="-6"/>
          <w:sz w:val="26"/>
          <w:szCs w:val="26"/>
        </w:rPr>
        <w:t>Tổng điều tra và điều tra thống kê trong chương trình điều tra thống kê quốc gia.</w:t>
      </w:r>
    </w:p>
    <w:p w:rsidR="00F6702B" w:rsidRDefault="00712411" w:rsidP="00DB6608">
      <w:pPr>
        <w:shd w:val="clear" w:color="auto" w:fill="FFFFFF" w:themeFill="background1"/>
        <w:spacing w:after="12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p w:rsidR="00F6702B" w:rsidRDefault="00712411" w:rsidP="00DB6608">
      <w:pPr>
        <w:shd w:val="clear" w:color="auto" w:fill="FFFFFF" w:themeFill="background1"/>
        <w:spacing w:after="120" w:line="264" w:lineRule="auto"/>
        <w:ind w:firstLine="709"/>
        <w:jc w:val="both"/>
        <w:rPr>
          <w:rFonts w:ascii="Times New Roman" w:hAnsi="Times New Roman" w:cs="Times New Roman"/>
          <w:b/>
          <w:bCs/>
          <w:i/>
          <w:iCs/>
          <w:color w:val="000000" w:themeColor="text1"/>
          <w:sz w:val="26"/>
          <w:szCs w:val="26"/>
        </w:rPr>
      </w:pPr>
      <w:r w:rsidRPr="00292796">
        <w:rPr>
          <w:rFonts w:ascii="Times New Roman" w:hAnsi="Times New Roman" w:cs="Times New Roman"/>
          <w:b/>
          <w:bCs/>
          <w:i/>
          <w:iCs/>
          <w:color w:val="000000" w:themeColor="text1"/>
          <w:sz w:val="26"/>
          <w:szCs w:val="26"/>
        </w:rPr>
        <w:t>- Tỷ lệ phiếu điều tra thu được bằng phiếu điện tử trên tổng số phiếu điều tra của các cuộc điều tra thống kê trong năm</w:t>
      </w:r>
    </w:p>
    <w:tbl>
      <w:tblPr>
        <w:tblW w:w="5000" w:type="pct"/>
        <w:tblInd w:w="-127" w:type="dxa"/>
        <w:shd w:val="clear" w:color="auto" w:fill="FFFFFF"/>
        <w:tblCellMar>
          <w:top w:w="15" w:type="dxa"/>
          <w:left w:w="15" w:type="dxa"/>
          <w:bottom w:w="15" w:type="dxa"/>
          <w:right w:w="15" w:type="dxa"/>
        </w:tblCellMar>
        <w:tblLook w:val="04A0"/>
      </w:tblPr>
      <w:tblGrid>
        <w:gridCol w:w="3967"/>
        <w:gridCol w:w="430"/>
        <w:gridCol w:w="3755"/>
        <w:gridCol w:w="950"/>
      </w:tblGrid>
      <w:tr w:rsidR="00712411" w:rsidRPr="00292796" w:rsidTr="00585A1D">
        <w:trPr>
          <w:trHeight w:val="1473"/>
        </w:trPr>
        <w:tc>
          <w:tcPr>
            <w:tcW w:w="2179" w:type="pct"/>
            <w:vMerge w:val="restart"/>
            <w:shd w:val="clear" w:color="auto" w:fill="FFFFFF"/>
            <w:vAlign w:val="center"/>
            <w:hideMark/>
          </w:tcPr>
          <w:p w:rsidR="00F6702B" w:rsidRDefault="00712411">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1201. Tỷ lệ </w:t>
            </w:r>
            <w:r w:rsidRPr="00292796">
              <w:rPr>
                <w:rFonts w:ascii="Times New Roman" w:eastAsia="Times New Roman" w:hAnsi="Times New Roman" w:cs="Times New Roman"/>
                <w:color w:val="000000" w:themeColor="text1"/>
                <w:sz w:val="26"/>
                <w:szCs w:val="26"/>
              </w:rPr>
              <w:t>phiếu điều tra thu được bằng phiếu điện tử trên tổng số phiếu điều tra của các cuộc điều tra thống kê trong năm</w:t>
            </w:r>
          </w:p>
        </w:tc>
        <w:tc>
          <w:tcPr>
            <w:tcW w:w="236" w:type="pct"/>
            <w:vMerge w:val="restart"/>
            <w:shd w:val="clear" w:color="auto" w:fill="FFFFFF"/>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2063" w:type="pct"/>
            <w:tcBorders>
              <w:bottom w:val="single" w:sz="4" w:space="0" w:color="auto"/>
            </w:tcBorders>
            <w:shd w:val="clear" w:color="auto" w:fill="FFFFFF"/>
            <w:vAlign w:val="center"/>
            <w:hideMark/>
          </w:tcPr>
          <w:p w:rsidR="00F6702B" w:rsidRDefault="00712411">
            <w:pPr>
              <w:shd w:val="clear" w:color="auto" w:fill="FFFFFF" w:themeFill="background1"/>
              <w:spacing w:before="120" w:after="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Số phiếu điều tra thu được bằng phiếu điện tử của các cuộc điều tra thống kê</w:t>
            </w:r>
            <w:r w:rsidRPr="00292796">
              <w:rPr>
                <w:rFonts w:ascii="Times New Roman" w:eastAsia="Times New Roman" w:hAnsi="Times New Roman" w:cs="Times New Roman"/>
                <w:color w:val="000000" w:themeColor="text1"/>
                <w:sz w:val="26"/>
                <w:szCs w:val="26"/>
              </w:rPr>
              <w:t xml:space="preserve"> </w:t>
            </w:r>
            <w:r w:rsidRPr="00292796">
              <w:rPr>
                <w:rFonts w:ascii="Times New Roman" w:hAnsi="Times New Roman" w:cs="Times New Roman"/>
                <w:color w:val="000000" w:themeColor="text1"/>
                <w:sz w:val="26"/>
                <w:szCs w:val="26"/>
              </w:rPr>
              <w:t>trong năm</w:t>
            </w:r>
          </w:p>
        </w:tc>
        <w:tc>
          <w:tcPr>
            <w:tcW w:w="522" w:type="pct"/>
            <w:vMerge w:val="restart"/>
            <w:shd w:val="clear" w:color="auto" w:fill="FFFFFF"/>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8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712411" w:rsidRPr="00292796" w:rsidTr="00585A1D">
        <w:tc>
          <w:tcPr>
            <w:tcW w:w="2179" w:type="pct"/>
            <w:vMerge/>
            <w:shd w:val="clear" w:color="auto" w:fill="FFFFFF"/>
            <w:vAlign w:val="center"/>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236" w:type="pct"/>
            <w:vMerge/>
            <w:shd w:val="clear" w:color="auto" w:fill="FFFFFF"/>
            <w:vAlign w:val="center"/>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2063" w:type="pct"/>
            <w:tcBorders>
              <w:top w:val="single" w:sz="4" w:space="0" w:color="auto"/>
            </w:tcBorders>
            <w:shd w:val="clear" w:color="auto" w:fill="FFFFFF"/>
            <w:vAlign w:val="center"/>
            <w:hideMark/>
          </w:tcPr>
          <w:p w:rsidR="00F6702B" w:rsidRDefault="00712411">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Tổng số phiếu điều tra của các cuộc điều tra thống kê trong năm</w:t>
            </w:r>
          </w:p>
        </w:tc>
        <w:tc>
          <w:tcPr>
            <w:tcW w:w="522" w:type="pct"/>
            <w:vMerge/>
            <w:shd w:val="clear" w:color="auto" w:fill="FFFFFF"/>
          </w:tcPr>
          <w:p w:rsidR="00712411" w:rsidRPr="00292796" w:rsidRDefault="00712411" w:rsidP="00292796">
            <w:pPr>
              <w:shd w:val="clear" w:color="auto" w:fill="FFFFFF" w:themeFill="background1"/>
              <w:spacing w:before="120" w:after="120" w:line="240" w:lineRule="auto"/>
              <w:jc w:val="both"/>
              <w:rPr>
                <w:rFonts w:ascii="Times New Roman" w:hAnsi="Times New Roman" w:cs="Times New Roman"/>
                <w:color w:val="000000" w:themeColor="text1"/>
                <w:sz w:val="26"/>
                <w:szCs w:val="26"/>
              </w:rPr>
            </w:pPr>
          </w:p>
        </w:tc>
      </w:tr>
    </w:tbl>
    <w:p w:rsidR="00F6702B" w:rsidRDefault="00712411">
      <w:pPr>
        <w:shd w:val="clear" w:color="auto" w:fill="FFFFFF" w:themeFill="background1"/>
        <w:spacing w:before="120" w:after="120" w:line="240" w:lineRule="auto"/>
        <w:ind w:firstLine="709"/>
        <w:jc w:val="both"/>
        <w:rPr>
          <w:rFonts w:ascii="Times New Roman" w:hAnsi="Times New Roman" w:cs="Times New Roman"/>
          <w:b/>
          <w:bCs/>
          <w:i/>
          <w:iCs/>
          <w:color w:val="000000" w:themeColor="text1"/>
          <w:sz w:val="26"/>
          <w:szCs w:val="26"/>
        </w:rPr>
      </w:pPr>
      <w:r w:rsidRPr="00292796">
        <w:rPr>
          <w:rFonts w:ascii="Times New Roman" w:hAnsi="Times New Roman" w:cs="Times New Roman"/>
          <w:b/>
          <w:bCs/>
          <w:i/>
          <w:iCs/>
          <w:color w:val="000000" w:themeColor="text1"/>
          <w:sz w:val="26"/>
          <w:szCs w:val="26"/>
        </w:rPr>
        <w:t>- Tỷ lệ phiếu điều tra thu được bằng phiếu điện tử trên tổng số phiếu điều tra của cuộc tổng điều tra thống kê trong năm</w:t>
      </w:r>
    </w:p>
    <w:tbl>
      <w:tblPr>
        <w:tblW w:w="5000"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3967"/>
        <w:gridCol w:w="430"/>
        <w:gridCol w:w="3755"/>
        <w:gridCol w:w="950"/>
      </w:tblGrid>
      <w:tr w:rsidR="00712411" w:rsidRPr="00292796" w:rsidTr="00585A1D">
        <w:trPr>
          <w:trHeight w:val="1473"/>
        </w:trPr>
        <w:tc>
          <w:tcPr>
            <w:tcW w:w="2179" w:type="pct"/>
            <w:vMerge w:val="restart"/>
            <w:tcBorders>
              <w:top w:val="nil"/>
              <w:left w:val="nil"/>
              <w:bottom w:val="nil"/>
              <w:right w:val="nil"/>
            </w:tcBorders>
            <w:shd w:val="clear" w:color="auto" w:fill="FFFFFF"/>
            <w:vAlign w:val="center"/>
            <w:hideMark/>
          </w:tcPr>
          <w:p w:rsidR="00F6702B" w:rsidRDefault="00712411">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1202. Tỷ lệ </w:t>
            </w:r>
            <w:r w:rsidRPr="00292796">
              <w:rPr>
                <w:rFonts w:ascii="Times New Roman" w:eastAsia="Times New Roman" w:hAnsi="Times New Roman" w:cs="Times New Roman"/>
                <w:color w:val="000000" w:themeColor="text1"/>
                <w:sz w:val="26"/>
                <w:szCs w:val="26"/>
              </w:rPr>
              <w:t>phiếu điều tra thu được bằng phiếu điện tử trên tổng số phiếu điều tra của cuộc tổng điều tra thống kê trong năm</w:t>
            </w:r>
          </w:p>
        </w:tc>
        <w:tc>
          <w:tcPr>
            <w:tcW w:w="236" w:type="pct"/>
            <w:vMerge w:val="restart"/>
            <w:tcBorders>
              <w:top w:val="nil"/>
              <w:left w:val="nil"/>
              <w:bottom w:val="nil"/>
              <w:right w:val="nil"/>
            </w:tcBorders>
            <w:shd w:val="clear" w:color="auto" w:fill="FFFFFF"/>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2063" w:type="pct"/>
            <w:tcBorders>
              <w:top w:val="nil"/>
              <w:left w:val="nil"/>
              <w:bottom w:val="single" w:sz="4" w:space="0" w:color="auto"/>
              <w:right w:val="nil"/>
            </w:tcBorders>
            <w:shd w:val="clear" w:color="auto" w:fill="FFFFFF"/>
            <w:vAlign w:val="center"/>
            <w:hideMark/>
          </w:tcPr>
          <w:p w:rsidR="00F6702B" w:rsidRDefault="00712411">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Số phiếu điều tra thu được bằng phiếu điện tử của cuộc tổng điều tra thống kê</w:t>
            </w:r>
            <w:r w:rsidRPr="00292796">
              <w:rPr>
                <w:rFonts w:ascii="Times New Roman" w:eastAsia="Times New Roman" w:hAnsi="Times New Roman" w:cs="Times New Roman"/>
                <w:color w:val="000000" w:themeColor="text1"/>
                <w:sz w:val="26"/>
                <w:szCs w:val="26"/>
              </w:rPr>
              <w:t xml:space="preserve"> </w:t>
            </w:r>
            <w:r w:rsidRPr="00292796">
              <w:rPr>
                <w:rFonts w:ascii="Times New Roman" w:hAnsi="Times New Roman" w:cs="Times New Roman"/>
                <w:color w:val="000000" w:themeColor="text1"/>
                <w:sz w:val="26"/>
                <w:szCs w:val="26"/>
              </w:rPr>
              <w:t>trong năm</w:t>
            </w:r>
          </w:p>
        </w:tc>
        <w:tc>
          <w:tcPr>
            <w:tcW w:w="522" w:type="pct"/>
            <w:vMerge w:val="restart"/>
            <w:tcBorders>
              <w:top w:val="nil"/>
              <w:left w:val="nil"/>
              <w:bottom w:val="nil"/>
              <w:right w:val="nil"/>
            </w:tcBorders>
            <w:shd w:val="clear" w:color="auto" w:fill="FFFFFF"/>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8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712411" w:rsidRPr="00292796" w:rsidTr="00585A1D">
        <w:tc>
          <w:tcPr>
            <w:tcW w:w="2179" w:type="pct"/>
            <w:vMerge/>
            <w:tcBorders>
              <w:top w:val="nil"/>
              <w:left w:val="nil"/>
              <w:bottom w:val="nil"/>
              <w:right w:val="nil"/>
            </w:tcBorders>
            <w:shd w:val="clear" w:color="auto" w:fill="FFFFFF"/>
            <w:vAlign w:val="center"/>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236" w:type="pct"/>
            <w:vMerge/>
            <w:tcBorders>
              <w:top w:val="nil"/>
              <w:left w:val="nil"/>
              <w:bottom w:val="nil"/>
              <w:right w:val="nil"/>
            </w:tcBorders>
            <w:shd w:val="clear" w:color="auto" w:fill="FFFFFF"/>
            <w:vAlign w:val="center"/>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2063" w:type="pct"/>
            <w:tcBorders>
              <w:top w:val="single" w:sz="4" w:space="0" w:color="auto"/>
              <w:left w:val="nil"/>
              <w:bottom w:val="nil"/>
              <w:right w:val="nil"/>
            </w:tcBorders>
            <w:shd w:val="clear" w:color="auto" w:fill="FFFFFF"/>
            <w:vAlign w:val="center"/>
            <w:hideMark/>
          </w:tcPr>
          <w:p w:rsidR="00F6702B" w:rsidRDefault="00712411">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Tổng số phiếu điều tra của cuộc tổng điều tra thống kê trong năm</w:t>
            </w:r>
          </w:p>
        </w:tc>
        <w:tc>
          <w:tcPr>
            <w:tcW w:w="522" w:type="pct"/>
            <w:vMerge/>
            <w:tcBorders>
              <w:top w:val="nil"/>
              <w:left w:val="nil"/>
              <w:bottom w:val="nil"/>
              <w:right w:val="nil"/>
            </w:tcBorders>
            <w:shd w:val="clear" w:color="auto" w:fill="FFFFFF"/>
          </w:tcPr>
          <w:p w:rsidR="00712411" w:rsidRPr="00292796" w:rsidRDefault="00712411" w:rsidP="00292796">
            <w:pPr>
              <w:shd w:val="clear" w:color="auto" w:fill="FFFFFF" w:themeFill="background1"/>
              <w:spacing w:before="120" w:after="120" w:line="240" w:lineRule="auto"/>
              <w:jc w:val="both"/>
              <w:rPr>
                <w:rFonts w:ascii="Times New Roman" w:hAnsi="Times New Roman" w:cs="Times New Roman"/>
                <w:color w:val="000000" w:themeColor="text1"/>
                <w:sz w:val="26"/>
                <w:szCs w:val="26"/>
              </w:rPr>
            </w:pPr>
          </w:p>
        </w:tc>
      </w:tr>
    </w:tbl>
    <w:p w:rsidR="00F6702B" w:rsidRDefault="00712411">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lastRenderedPageBreak/>
        <w:t xml:space="preserve">d. Kỳ báo cáo: </w:t>
      </w:r>
      <w:r w:rsidRPr="00292796">
        <w:rPr>
          <w:rFonts w:ascii="Times New Roman" w:hAnsi="Times New Roman" w:cs="Times New Roman"/>
          <w:color w:val="000000" w:themeColor="text1"/>
          <w:sz w:val="26"/>
          <w:szCs w:val="26"/>
        </w:rPr>
        <w:t>Hàng năm</w:t>
      </w:r>
      <w:r w:rsidRPr="00292796">
        <w:rPr>
          <w:rFonts w:ascii="Times New Roman" w:hAnsi="Times New Roman" w:cs="Times New Roman"/>
          <w:b/>
          <w:color w:val="000000" w:themeColor="text1"/>
          <w:sz w:val="26"/>
          <w:szCs w:val="26"/>
        </w:rPr>
        <w:t xml:space="preserve"> </w:t>
      </w:r>
    </w:p>
    <w:p w:rsidR="00F6702B" w:rsidRDefault="00712411">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e. Nguồn báo cáo: </w:t>
      </w:r>
      <w:r w:rsidRPr="00292796">
        <w:rPr>
          <w:rFonts w:ascii="Times New Roman" w:hAnsi="Times New Roman" w:cs="Times New Roman"/>
          <w:color w:val="000000" w:themeColor="text1"/>
          <w:sz w:val="26"/>
          <w:szCs w:val="26"/>
        </w:rPr>
        <w:t>Báo cáo theo dõi, đánh giá thực hiện CLTK 21-30.</w:t>
      </w:r>
    </w:p>
    <w:p w:rsidR="00F6702B" w:rsidRDefault="00712411">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F6702B" w:rsidRDefault="00712411">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p>
    <w:p w:rsidR="00F6702B" w:rsidRDefault="00712411">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ngành.</w:t>
      </w:r>
    </w:p>
    <w:p w:rsidR="00F6702B" w:rsidRDefault="00712411">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1.3 Liên kết dữ liệu hành chính với dữ liệu điều tra để giảm gánh nặng cho người trả lời, giảm chi phí sản xuất số liệu thống kê chính thức và tăng giá trị phân tích của thống kê chính thức</w:t>
      </w:r>
    </w:p>
    <w:p w:rsidR="00F6702B" w:rsidRDefault="00712411">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997EE3">
      <w:pPr>
        <w:shd w:val="clear" w:color="auto" w:fill="FFFFFF" w:themeFill="background1"/>
        <w:spacing w:after="120" w:line="276" w:lineRule="auto"/>
        <w:ind w:firstLine="709"/>
        <w:jc w:val="both"/>
        <w:rPr>
          <w:rFonts w:ascii="Times New Roman" w:hAnsi="Times New Roman" w:cs="Times New Roman"/>
          <w:color w:val="000000" w:themeColor="text1"/>
          <w:spacing w:val="-4"/>
          <w:sz w:val="26"/>
          <w:szCs w:val="26"/>
        </w:rPr>
      </w:pPr>
      <w:r w:rsidRPr="00997EE3">
        <w:rPr>
          <w:rFonts w:ascii="Times New Roman" w:hAnsi="Times New Roman" w:cs="Times New Roman"/>
          <w:color w:val="000000" w:themeColor="text1"/>
          <w:spacing w:val="-4"/>
          <w:sz w:val="26"/>
          <w:szCs w:val="26"/>
        </w:rPr>
        <w:t xml:space="preserve">1301. </w:t>
      </w:r>
      <w:r w:rsidRPr="00997EE3">
        <w:rPr>
          <w:rFonts w:ascii="Times New Roman" w:eastAsia="Times New Roman" w:hAnsi="Times New Roman" w:cs="Times New Roman"/>
          <w:color w:val="000000" w:themeColor="text1"/>
          <w:spacing w:val="-4"/>
          <w:sz w:val="26"/>
          <w:szCs w:val="26"/>
        </w:rPr>
        <w:t>Số lượng cuộc điều tra và tổng điều tra được tích hợp với dữ liệu hành chính</w:t>
      </w:r>
      <w:r w:rsidR="00704CA3">
        <w:rPr>
          <w:rFonts w:ascii="Times New Roman" w:eastAsia="Times New Roman" w:hAnsi="Times New Roman" w:cs="Times New Roman"/>
          <w:color w:val="000000" w:themeColor="text1"/>
          <w:spacing w:val="-4"/>
          <w:sz w:val="26"/>
          <w:szCs w:val="26"/>
        </w:rPr>
        <w:t>;</w:t>
      </w:r>
    </w:p>
    <w:p w:rsidR="00F6702B" w:rsidRDefault="00712411">
      <w:pPr>
        <w:shd w:val="clear" w:color="auto" w:fill="FFFFFF" w:themeFill="background1"/>
        <w:spacing w:after="120" w:line="276" w:lineRule="auto"/>
        <w:ind w:firstLine="709"/>
        <w:jc w:val="both"/>
        <w:rPr>
          <w:rFonts w:ascii="Times New Roman" w:eastAsia="Times New Roman" w:hAnsi="Times New Roman" w:cs="Times New Roman"/>
          <w:color w:val="000000" w:themeColor="text1"/>
          <w:spacing w:val="-4"/>
          <w:sz w:val="26"/>
          <w:szCs w:val="26"/>
        </w:rPr>
      </w:pPr>
      <w:r w:rsidRPr="00292796">
        <w:rPr>
          <w:rFonts w:ascii="Times New Roman" w:hAnsi="Times New Roman" w:cs="Times New Roman"/>
          <w:color w:val="000000" w:themeColor="text1"/>
          <w:spacing w:val="-4"/>
          <w:sz w:val="26"/>
          <w:szCs w:val="26"/>
        </w:rPr>
        <w:t xml:space="preserve">1302. </w:t>
      </w:r>
      <w:r w:rsidRPr="00292796">
        <w:rPr>
          <w:rFonts w:ascii="Times New Roman" w:eastAsia="Times New Roman" w:hAnsi="Times New Roman" w:cs="Times New Roman"/>
          <w:color w:val="000000" w:themeColor="text1"/>
          <w:spacing w:val="-4"/>
          <w:sz w:val="26"/>
          <w:szCs w:val="26"/>
        </w:rPr>
        <w:t xml:space="preserve">Tỷ lệ cuộc điều tra và tổng điều tra </w:t>
      </w:r>
      <w:r w:rsidRPr="00292796">
        <w:rPr>
          <w:rFonts w:ascii="Times New Roman" w:eastAsia="Times New Roman" w:hAnsi="Times New Roman" w:cs="Times New Roman"/>
          <w:color w:val="000000" w:themeColor="text1"/>
          <w:sz w:val="26"/>
          <w:szCs w:val="26"/>
        </w:rPr>
        <w:t xml:space="preserve">được tích hợp với </w:t>
      </w:r>
      <w:r w:rsidRPr="00292796">
        <w:rPr>
          <w:rFonts w:ascii="Times New Roman" w:eastAsia="Times New Roman" w:hAnsi="Times New Roman" w:cs="Times New Roman"/>
          <w:color w:val="000000" w:themeColor="text1"/>
          <w:spacing w:val="-4"/>
          <w:sz w:val="26"/>
          <w:szCs w:val="26"/>
        </w:rPr>
        <w:t>dữ liệu hành chính</w:t>
      </w:r>
      <w:r w:rsidR="00704CA3">
        <w:rPr>
          <w:rFonts w:ascii="Times New Roman" w:eastAsia="Times New Roman" w:hAnsi="Times New Roman" w:cs="Times New Roman"/>
          <w:color w:val="000000" w:themeColor="text1"/>
          <w:spacing w:val="-4"/>
          <w:sz w:val="26"/>
          <w:szCs w:val="26"/>
        </w:rPr>
        <w:t>.</w:t>
      </w:r>
      <w:r w:rsidRPr="00292796">
        <w:rPr>
          <w:rFonts w:ascii="Times New Roman" w:eastAsia="Times New Roman" w:hAnsi="Times New Roman" w:cs="Times New Roman"/>
          <w:color w:val="000000" w:themeColor="text1"/>
          <w:spacing w:val="-4"/>
          <w:sz w:val="26"/>
          <w:szCs w:val="26"/>
        </w:rPr>
        <w:t xml:space="preserve"> </w:t>
      </w:r>
    </w:p>
    <w:p w:rsidR="00F6702B" w:rsidRDefault="00712411">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Default="00712411">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Khái niệm:</w:t>
      </w:r>
    </w:p>
    <w:p w:rsidR="00F6702B" w:rsidRDefault="00712411">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eastAsia="Times New Roman" w:hAnsi="Times New Roman" w:cs="Times New Roman"/>
          <w:bCs/>
          <w:i/>
          <w:iCs/>
          <w:color w:val="000000" w:themeColor="text1"/>
          <w:sz w:val="26"/>
          <w:szCs w:val="26"/>
        </w:rPr>
        <w:t xml:space="preserve">- Số lượng cuộc điều tra và tổng điều tra được tích hợp với dữ liệu hành chính: </w:t>
      </w:r>
      <w:r w:rsidRPr="00292796">
        <w:rPr>
          <w:rFonts w:ascii="Times New Roman" w:eastAsia="Times New Roman" w:hAnsi="Times New Roman" w:cs="Times New Roman"/>
          <w:color w:val="000000" w:themeColor="text1"/>
          <w:sz w:val="26"/>
          <w:szCs w:val="26"/>
        </w:rPr>
        <w:t>Các cuộc điều tra và tổng điều tra</w:t>
      </w:r>
      <w:r w:rsidRPr="00292796">
        <w:rPr>
          <w:rFonts w:ascii="Times New Roman" w:eastAsia="Times New Roman" w:hAnsi="Times New Roman" w:cs="Times New Roman"/>
          <w:bCs/>
          <w:i/>
          <w:iCs/>
          <w:color w:val="000000" w:themeColor="text1"/>
          <w:sz w:val="26"/>
          <w:szCs w:val="26"/>
        </w:rPr>
        <w:t xml:space="preserve"> </w:t>
      </w:r>
      <w:r w:rsidRPr="00292796">
        <w:rPr>
          <w:rFonts w:ascii="Times New Roman" w:eastAsia="Times New Roman" w:hAnsi="Times New Roman" w:cs="Times New Roman"/>
          <w:color w:val="000000" w:themeColor="text1"/>
          <w:sz w:val="26"/>
          <w:szCs w:val="26"/>
        </w:rPr>
        <w:t>sử dụng nguồn dữ liệu hành chính để lập hoặc cập nhật dàn mẫu cho điều tra thống kê, bổ sung dữ liệu thiếu do không thu thập từ điều</w:t>
      </w:r>
      <w:r w:rsidR="0067220B">
        <w:rPr>
          <w:rFonts w:ascii="Times New Roman" w:eastAsia="Times New Roman" w:hAnsi="Times New Roman" w:cs="Times New Roman"/>
          <w:color w:val="000000" w:themeColor="text1"/>
          <w:sz w:val="26"/>
          <w:szCs w:val="26"/>
        </w:rPr>
        <w:t xml:space="preserve"> tra</w:t>
      </w:r>
      <w:r w:rsidRPr="00292796">
        <w:rPr>
          <w:rFonts w:ascii="Times New Roman" w:eastAsia="Times New Roman" w:hAnsi="Times New Roman" w:cs="Times New Roman"/>
          <w:color w:val="000000" w:themeColor="text1"/>
          <w:sz w:val="26"/>
          <w:szCs w:val="26"/>
        </w:rPr>
        <w:t xml:space="preserve">, hoặc sử dụng dữ liệu từ các nguồn hành chính làm biến phụ trợ trong ước tính suy rộng cho tổng thể. </w:t>
      </w:r>
    </w:p>
    <w:p w:rsidR="00F6702B" w:rsidRDefault="00712411">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
          <w:iCs/>
          <w:color w:val="000000" w:themeColor="text1"/>
          <w:spacing w:val="-4"/>
          <w:sz w:val="26"/>
          <w:szCs w:val="26"/>
        </w:rPr>
        <w:t>Phạm vi:</w:t>
      </w:r>
      <w:r w:rsidRPr="00292796">
        <w:rPr>
          <w:rFonts w:ascii="Times New Roman" w:hAnsi="Times New Roman" w:cs="Times New Roman"/>
          <w:iCs/>
          <w:color w:val="000000" w:themeColor="text1"/>
          <w:spacing w:val="-4"/>
          <w:sz w:val="26"/>
          <w:szCs w:val="26"/>
        </w:rPr>
        <w:t xml:space="preserve"> </w:t>
      </w:r>
      <w:r w:rsidRPr="00292796">
        <w:rPr>
          <w:rFonts w:ascii="Times New Roman" w:hAnsi="Times New Roman" w:cs="Times New Roman"/>
          <w:color w:val="000000" w:themeColor="text1"/>
          <w:spacing w:val="-4"/>
          <w:sz w:val="26"/>
          <w:szCs w:val="26"/>
        </w:rPr>
        <w:t>Tổng điều tra và điều tra thống kê trong chương trình điều tra thống kê quốc gia.</w:t>
      </w:r>
    </w:p>
    <w:p w:rsidR="00F6702B" w:rsidRDefault="00712411">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tbl>
      <w:tblPr>
        <w:tblW w:w="4852" w:type="pct"/>
        <w:jc w:val="center"/>
        <w:shd w:val="clear" w:color="auto" w:fill="FFFFFF"/>
        <w:tblCellMar>
          <w:top w:w="15" w:type="dxa"/>
          <w:left w:w="15" w:type="dxa"/>
          <w:bottom w:w="15" w:type="dxa"/>
          <w:right w:w="15" w:type="dxa"/>
        </w:tblCellMar>
        <w:tblLook w:val="04A0"/>
      </w:tblPr>
      <w:tblGrid>
        <w:gridCol w:w="3211"/>
        <w:gridCol w:w="454"/>
        <w:gridCol w:w="4212"/>
        <w:gridCol w:w="956"/>
      </w:tblGrid>
      <w:tr w:rsidR="00712411" w:rsidRPr="00292796" w:rsidTr="00585A1D">
        <w:trPr>
          <w:trHeight w:val="950"/>
          <w:jc w:val="center"/>
        </w:trPr>
        <w:tc>
          <w:tcPr>
            <w:tcW w:w="1818" w:type="pct"/>
            <w:vMerge w:val="restart"/>
            <w:shd w:val="clear" w:color="auto" w:fill="FFFFFF"/>
            <w:vAlign w:val="center"/>
            <w:hideMark/>
          </w:tcPr>
          <w:p w:rsidR="00F6702B" w:rsidRDefault="00712411">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1302. Tỷ lệ cuộc điều tra và tổng điều tra </w:t>
            </w:r>
            <w:r w:rsidR="00997EE3" w:rsidRPr="00997EE3">
              <w:rPr>
                <w:rFonts w:ascii="Times New Roman" w:eastAsia="Times New Roman" w:hAnsi="Times New Roman" w:cs="Times New Roman"/>
                <w:color w:val="000000" w:themeColor="text1"/>
                <w:spacing w:val="-4"/>
                <w:sz w:val="26"/>
                <w:szCs w:val="26"/>
              </w:rPr>
              <w:t>được</w:t>
            </w:r>
            <w:r w:rsidRPr="00292796">
              <w:rPr>
                <w:rFonts w:ascii="Times New Roman" w:eastAsia="Times New Roman" w:hAnsi="Times New Roman" w:cs="Times New Roman"/>
                <w:bCs/>
                <w:iCs/>
                <w:color w:val="000000" w:themeColor="text1"/>
                <w:sz w:val="26"/>
                <w:szCs w:val="26"/>
              </w:rPr>
              <w:t xml:space="preserve"> tích hợp với</w:t>
            </w:r>
            <w:r w:rsidRPr="00292796">
              <w:rPr>
                <w:rFonts w:ascii="Times New Roman" w:hAnsi="Times New Roman" w:cs="Times New Roman"/>
                <w:color w:val="000000" w:themeColor="text1"/>
                <w:sz w:val="26"/>
                <w:szCs w:val="26"/>
              </w:rPr>
              <w:t xml:space="preserve"> dữ liệu hành chính</w:t>
            </w:r>
          </w:p>
        </w:tc>
        <w:tc>
          <w:tcPr>
            <w:tcW w:w="257" w:type="pct"/>
            <w:vMerge w:val="restart"/>
            <w:shd w:val="clear" w:color="auto" w:fill="FFFFFF"/>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36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2384" w:type="pct"/>
            <w:tcBorders>
              <w:bottom w:val="single" w:sz="4" w:space="0" w:color="auto"/>
            </w:tcBorders>
            <w:shd w:val="clear" w:color="auto" w:fill="FFFFFF"/>
            <w:vAlign w:val="bottom"/>
            <w:hideMark/>
          </w:tcPr>
          <w:p w:rsidR="00F6702B" w:rsidRDefault="00712411">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Số lượng cuộc điều tra và tổng điều tra được tích hợp với dữ liệu hành chính</w:t>
            </w:r>
          </w:p>
        </w:tc>
        <w:tc>
          <w:tcPr>
            <w:tcW w:w="541" w:type="pct"/>
            <w:vMerge w:val="restart"/>
            <w:shd w:val="clear" w:color="auto" w:fill="FFFFFF"/>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712411" w:rsidRPr="00292796" w:rsidRDefault="00712411" w:rsidP="00292796">
            <w:pPr>
              <w:shd w:val="clear" w:color="auto" w:fill="FFFFFF" w:themeFill="background1"/>
              <w:spacing w:before="36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712411" w:rsidRPr="00292796" w:rsidTr="00585A1D">
        <w:trPr>
          <w:trHeight w:val="121"/>
          <w:jc w:val="center"/>
        </w:trPr>
        <w:tc>
          <w:tcPr>
            <w:tcW w:w="1818" w:type="pct"/>
            <w:vMerge/>
            <w:shd w:val="clear" w:color="auto" w:fill="FFFFFF"/>
            <w:vAlign w:val="center"/>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257" w:type="pct"/>
            <w:vMerge/>
            <w:shd w:val="clear" w:color="auto" w:fill="FFFFFF"/>
            <w:vAlign w:val="center"/>
            <w:hideMark/>
          </w:tcPr>
          <w:p w:rsidR="00712411" w:rsidRPr="00292796" w:rsidRDefault="00712411"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2384" w:type="pct"/>
            <w:tcBorders>
              <w:top w:val="single" w:sz="4" w:space="0" w:color="auto"/>
            </w:tcBorders>
            <w:shd w:val="clear" w:color="auto" w:fill="FFFFFF"/>
            <w:vAlign w:val="center"/>
            <w:hideMark/>
          </w:tcPr>
          <w:p w:rsidR="00F6702B" w:rsidRDefault="00712411">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Tổng số cuộc </w:t>
            </w:r>
            <w:r w:rsidRPr="00292796">
              <w:rPr>
                <w:rFonts w:ascii="Times New Roman" w:eastAsia="Times New Roman" w:hAnsi="Times New Roman" w:cs="Times New Roman"/>
                <w:color w:val="000000" w:themeColor="text1"/>
                <w:sz w:val="26"/>
                <w:szCs w:val="26"/>
              </w:rPr>
              <w:t xml:space="preserve">điều tra và </w:t>
            </w:r>
            <w:r w:rsidRPr="00292796">
              <w:rPr>
                <w:rFonts w:ascii="Times New Roman" w:hAnsi="Times New Roman" w:cs="Times New Roman"/>
                <w:color w:val="000000" w:themeColor="text1"/>
                <w:sz w:val="26"/>
                <w:szCs w:val="26"/>
              </w:rPr>
              <w:t>tổng điều tra thực hiện trong năm</w:t>
            </w:r>
          </w:p>
        </w:tc>
        <w:tc>
          <w:tcPr>
            <w:tcW w:w="541" w:type="pct"/>
            <w:vMerge/>
            <w:shd w:val="clear" w:color="auto" w:fill="FFFFFF"/>
          </w:tcPr>
          <w:p w:rsidR="00712411" w:rsidRPr="00292796" w:rsidRDefault="00712411" w:rsidP="00292796">
            <w:pPr>
              <w:shd w:val="clear" w:color="auto" w:fill="FFFFFF" w:themeFill="background1"/>
              <w:spacing w:before="120" w:after="120" w:line="240" w:lineRule="auto"/>
              <w:jc w:val="both"/>
              <w:rPr>
                <w:rFonts w:ascii="Times New Roman" w:hAnsi="Times New Roman" w:cs="Times New Roman"/>
                <w:color w:val="000000" w:themeColor="text1"/>
                <w:sz w:val="26"/>
                <w:szCs w:val="26"/>
              </w:rPr>
            </w:pPr>
          </w:p>
        </w:tc>
      </w:tr>
    </w:tbl>
    <w:p w:rsidR="00F6702B" w:rsidRDefault="00712411">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Hàng năm</w:t>
      </w:r>
      <w:r w:rsidRPr="00292796">
        <w:rPr>
          <w:rFonts w:ascii="Times New Roman" w:hAnsi="Times New Roman" w:cs="Times New Roman"/>
          <w:b/>
          <w:color w:val="000000" w:themeColor="text1"/>
          <w:sz w:val="26"/>
          <w:szCs w:val="26"/>
        </w:rPr>
        <w:t xml:space="preserve"> </w:t>
      </w:r>
    </w:p>
    <w:p w:rsidR="00F6702B" w:rsidRDefault="00997EE3">
      <w:pPr>
        <w:shd w:val="clear" w:color="auto" w:fill="FFFFFF" w:themeFill="background1"/>
        <w:spacing w:after="120" w:line="276" w:lineRule="auto"/>
        <w:ind w:firstLine="709"/>
        <w:jc w:val="both"/>
        <w:rPr>
          <w:rFonts w:ascii="Times New Roman" w:hAnsi="Times New Roman" w:cs="Times New Roman"/>
          <w:bCs/>
          <w:color w:val="000000" w:themeColor="text1"/>
          <w:spacing w:val="4"/>
          <w:sz w:val="26"/>
          <w:szCs w:val="26"/>
        </w:rPr>
      </w:pPr>
      <w:r w:rsidRPr="00997EE3">
        <w:rPr>
          <w:rFonts w:ascii="Times New Roman" w:hAnsi="Times New Roman" w:cs="Times New Roman"/>
          <w:b/>
          <w:color w:val="000000" w:themeColor="text1"/>
          <w:spacing w:val="4"/>
          <w:sz w:val="26"/>
          <w:szCs w:val="26"/>
        </w:rPr>
        <w:t xml:space="preserve">e. Nguồn báo cáo: </w:t>
      </w:r>
      <w:r w:rsidRPr="00997EE3">
        <w:rPr>
          <w:rFonts w:ascii="Times New Roman" w:hAnsi="Times New Roman" w:cs="Times New Roman"/>
          <w:color w:val="000000" w:themeColor="text1"/>
          <w:spacing w:val="4"/>
          <w:sz w:val="26"/>
          <w:szCs w:val="26"/>
        </w:rPr>
        <w:t xml:space="preserve">Báo cáo theo dõi, đánh giá thực hiện CLTK 21-30 của Bộ, ngành </w:t>
      </w:r>
    </w:p>
    <w:p w:rsidR="00F6702B" w:rsidRDefault="00712411">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F6702B" w:rsidRDefault="00712411">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p>
    <w:p w:rsidR="00F6702B" w:rsidRDefault="00712411">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ngành.</w:t>
      </w:r>
    </w:p>
    <w:p w:rsidR="00F6702B" w:rsidRDefault="00790331">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1.4</w:t>
      </w:r>
      <w:r w:rsidR="00E8703B" w:rsidRPr="00292796">
        <w:rPr>
          <w:rFonts w:ascii="Times New Roman" w:hAnsi="Times New Roman" w:cs="Times New Roman"/>
          <w:b/>
          <w:color w:val="000000" w:themeColor="text1"/>
          <w:sz w:val="26"/>
          <w:szCs w:val="26"/>
        </w:rPr>
        <w:t xml:space="preserve"> Nghiên cứu về các nguồn dữ liệu mới và phương pháp luận mới cho thống kê chính thức</w:t>
      </w:r>
    </w:p>
    <w:p w:rsidR="00F6702B" w:rsidRDefault="00326BFE">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lastRenderedPageBreak/>
        <w:t>a. Các chỉ tiêu</w:t>
      </w:r>
    </w:p>
    <w:p w:rsidR="00F6702B" w:rsidRDefault="00790331">
      <w:pPr>
        <w:shd w:val="clear" w:color="auto" w:fill="FFFFFF" w:themeFill="background1"/>
        <w:spacing w:after="120" w:line="276" w:lineRule="auto"/>
        <w:ind w:firstLine="709"/>
        <w:jc w:val="both"/>
        <w:rPr>
          <w:rFonts w:ascii="Times New Roman" w:eastAsia="Times New Roman" w:hAnsi="Times New Roman" w:cs="Times New Roman"/>
          <w:bCs/>
          <w:iCs/>
          <w:color w:val="000000" w:themeColor="text1"/>
          <w:sz w:val="26"/>
          <w:szCs w:val="26"/>
        </w:rPr>
      </w:pPr>
      <w:r w:rsidRPr="00292796">
        <w:rPr>
          <w:rFonts w:ascii="Times New Roman" w:eastAsia="Times New Roman" w:hAnsi="Times New Roman" w:cs="Times New Roman"/>
          <w:bCs/>
          <w:iCs/>
          <w:color w:val="000000" w:themeColor="text1"/>
          <w:sz w:val="26"/>
          <w:szCs w:val="26"/>
        </w:rPr>
        <w:t>14</w:t>
      </w:r>
      <w:r w:rsidR="00402527" w:rsidRPr="00292796">
        <w:rPr>
          <w:rFonts w:ascii="Times New Roman" w:eastAsia="Times New Roman" w:hAnsi="Times New Roman" w:cs="Times New Roman"/>
          <w:bCs/>
          <w:iCs/>
          <w:color w:val="000000" w:themeColor="text1"/>
          <w:sz w:val="26"/>
          <w:szCs w:val="26"/>
        </w:rPr>
        <w:t xml:space="preserve">01. </w:t>
      </w:r>
      <w:r w:rsidR="00A07C1B" w:rsidRPr="00292796">
        <w:rPr>
          <w:rFonts w:ascii="Times New Roman" w:eastAsia="Times New Roman" w:hAnsi="Times New Roman" w:cs="Times New Roman"/>
          <w:bCs/>
          <w:iCs/>
          <w:color w:val="000000" w:themeColor="text1"/>
          <w:sz w:val="26"/>
          <w:szCs w:val="26"/>
        </w:rPr>
        <w:t>Số lượng các đề tài nghiên cứu về các nguồn dữ liệu mới và phương pháp luận mới được nghiệm thu và đề xuất áp dụng cho thống kê chính thức</w:t>
      </w:r>
      <w:r w:rsidR="00402527" w:rsidRPr="00292796">
        <w:rPr>
          <w:rFonts w:ascii="Times New Roman" w:eastAsia="Times New Roman" w:hAnsi="Times New Roman" w:cs="Times New Roman"/>
          <w:bCs/>
          <w:iCs/>
          <w:color w:val="000000" w:themeColor="text1"/>
          <w:sz w:val="26"/>
          <w:szCs w:val="26"/>
        </w:rPr>
        <w:t xml:space="preserve">.   </w:t>
      </w:r>
    </w:p>
    <w:p w:rsidR="00F6702B" w:rsidRDefault="00326BFE">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Default="004A70F8">
      <w:pPr>
        <w:shd w:val="clear" w:color="auto" w:fill="FFFFFF" w:themeFill="background1"/>
        <w:spacing w:after="120" w:line="276" w:lineRule="auto"/>
        <w:ind w:firstLine="709"/>
        <w:jc w:val="both"/>
        <w:rPr>
          <w:rFonts w:ascii="Times New Roman" w:hAnsi="Times New Roman" w:cs="Times New Roman"/>
          <w:b/>
          <w:bCs/>
          <w:color w:val="000000" w:themeColor="text1"/>
          <w:sz w:val="26"/>
          <w:szCs w:val="26"/>
        </w:rPr>
      </w:pPr>
      <w:r w:rsidRPr="00292796">
        <w:rPr>
          <w:rFonts w:ascii="Times New Roman" w:hAnsi="Times New Roman" w:cs="Times New Roman"/>
          <w:b/>
          <w:bCs/>
          <w:color w:val="000000" w:themeColor="text1"/>
          <w:sz w:val="26"/>
          <w:szCs w:val="26"/>
        </w:rPr>
        <w:t>Khái niệm:</w:t>
      </w:r>
    </w:p>
    <w:p w:rsidR="00F6702B" w:rsidRDefault="00DB5EED">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bCs/>
          <w:i/>
          <w:iCs/>
          <w:color w:val="000000" w:themeColor="text1"/>
          <w:sz w:val="26"/>
          <w:szCs w:val="26"/>
        </w:rPr>
        <w:t xml:space="preserve">- </w:t>
      </w:r>
      <w:r w:rsidR="00A07C1B" w:rsidRPr="00292796">
        <w:rPr>
          <w:rFonts w:ascii="Times New Roman" w:eastAsia="Times New Roman" w:hAnsi="Times New Roman" w:cs="Times New Roman"/>
          <w:bCs/>
          <w:i/>
          <w:iCs/>
          <w:color w:val="000000" w:themeColor="text1"/>
          <w:sz w:val="26"/>
          <w:szCs w:val="26"/>
        </w:rPr>
        <w:t>Số lượng các đề tài nghiên cứu về các nguồn dữ liệu mới và phương pháp luận mới được nghiệm thu và đề xuất áp dụng cho thống kê chính thức</w:t>
      </w:r>
      <w:r w:rsidR="007136C8" w:rsidRPr="00292796">
        <w:rPr>
          <w:rFonts w:ascii="Times New Roman" w:eastAsia="Times New Roman" w:hAnsi="Times New Roman" w:cs="Times New Roman"/>
          <w:color w:val="000000" w:themeColor="text1"/>
          <w:sz w:val="26"/>
          <w:szCs w:val="26"/>
        </w:rPr>
        <w:t xml:space="preserve">: </w:t>
      </w:r>
    </w:p>
    <w:p w:rsidR="00F6702B" w:rsidRDefault="00B60F56">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Các nguồn dữ liệu truyền thống được sử dụng cho thống kê chính thức bao gồm dữ liệu</w:t>
      </w:r>
      <w:r w:rsidR="00235529">
        <w:rPr>
          <w:rFonts w:ascii="Times New Roman" w:eastAsia="Times New Roman" w:hAnsi="Times New Roman" w:cs="Times New Roman"/>
          <w:color w:val="000000" w:themeColor="text1"/>
          <w:sz w:val="26"/>
          <w:szCs w:val="26"/>
        </w:rPr>
        <w:t xml:space="preserve"> từ điều tra thống kê, chế độ báo cáo thống kê và</w:t>
      </w:r>
      <w:r w:rsidRPr="00292796">
        <w:rPr>
          <w:rFonts w:ascii="Times New Roman" w:eastAsia="Times New Roman" w:hAnsi="Times New Roman" w:cs="Times New Roman"/>
          <w:color w:val="000000" w:themeColor="text1"/>
          <w:sz w:val="26"/>
          <w:szCs w:val="26"/>
        </w:rPr>
        <w:t xml:space="preserve"> </w:t>
      </w:r>
      <w:r w:rsidR="00235529">
        <w:rPr>
          <w:rFonts w:ascii="Times New Roman" w:eastAsia="Times New Roman" w:hAnsi="Times New Roman" w:cs="Times New Roman"/>
          <w:color w:val="000000" w:themeColor="text1"/>
          <w:sz w:val="26"/>
          <w:szCs w:val="26"/>
        </w:rPr>
        <w:t xml:space="preserve">hồ sơ </w:t>
      </w:r>
      <w:r w:rsidRPr="00292796">
        <w:rPr>
          <w:rFonts w:ascii="Times New Roman" w:eastAsia="Times New Roman" w:hAnsi="Times New Roman" w:cs="Times New Roman"/>
          <w:color w:val="000000" w:themeColor="text1"/>
          <w:sz w:val="26"/>
          <w:szCs w:val="26"/>
        </w:rPr>
        <w:t>hành chính</w:t>
      </w:r>
      <w:r w:rsidR="00235529">
        <w:rPr>
          <w:rFonts w:ascii="Times New Roman" w:eastAsia="Times New Roman" w:hAnsi="Times New Roman" w:cs="Times New Roman"/>
          <w:color w:val="000000" w:themeColor="text1"/>
          <w:sz w:val="26"/>
          <w:szCs w:val="26"/>
        </w:rPr>
        <w:t xml:space="preserve">. Như vậy, </w:t>
      </w:r>
      <w:r w:rsidR="00235529">
        <w:rPr>
          <w:rFonts w:ascii="Times New Roman" w:eastAsia="Times New Roman" w:hAnsi="Times New Roman" w:cs="Times New Roman"/>
          <w:i/>
          <w:color w:val="000000" w:themeColor="text1"/>
          <w:sz w:val="26"/>
          <w:szCs w:val="26"/>
        </w:rPr>
        <w:t>n</w:t>
      </w:r>
      <w:r w:rsidR="00235529" w:rsidRPr="00437500">
        <w:rPr>
          <w:rFonts w:ascii="Times New Roman" w:eastAsia="Times New Roman" w:hAnsi="Times New Roman" w:cs="Times New Roman"/>
          <w:i/>
          <w:color w:val="000000" w:themeColor="text1"/>
          <w:sz w:val="26"/>
          <w:szCs w:val="26"/>
        </w:rPr>
        <w:t>guồn dữ liệu mới</w:t>
      </w:r>
      <w:r w:rsidR="00235529">
        <w:rPr>
          <w:rFonts w:ascii="Times New Roman" w:eastAsia="Times New Roman" w:hAnsi="Times New Roman" w:cs="Times New Roman"/>
          <w:i/>
          <w:color w:val="000000" w:themeColor="text1"/>
          <w:sz w:val="26"/>
          <w:szCs w:val="26"/>
        </w:rPr>
        <w:t xml:space="preserve"> được hiểu là nguồn dữ liệu phi truyền thống và được thu thập từ nguồn dữ liệu lớn được lưu trữ trên không gian mạng, dữ liệu viễn thám, dữ liệu vệ tinh, dữ liệu đi động</w:t>
      </w:r>
      <w:r w:rsidR="00635346">
        <w:rPr>
          <w:rFonts w:ascii="Times New Roman" w:eastAsia="Times New Roman" w:hAnsi="Times New Roman" w:cs="Times New Roman"/>
          <w:i/>
          <w:color w:val="000000" w:themeColor="text1"/>
          <w:sz w:val="26"/>
          <w:szCs w:val="26"/>
        </w:rPr>
        <w:t>, dữ liệu nano</w:t>
      </w:r>
      <w:r w:rsidR="00235529">
        <w:rPr>
          <w:rFonts w:ascii="Times New Roman" w:eastAsia="Times New Roman" w:hAnsi="Times New Roman" w:cs="Times New Roman"/>
          <w:i/>
          <w:color w:val="000000" w:themeColor="text1"/>
          <w:sz w:val="26"/>
          <w:szCs w:val="26"/>
        </w:rPr>
        <w:t>…</w:t>
      </w:r>
    </w:p>
    <w:p w:rsidR="00F6702B" w:rsidRDefault="00A92819">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Việc nghiên cứu</w:t>
      </w:r>
      <w:r w:rsidR="00834EE4" w:rsidRPr="00292796">
        <w:rPr>
          <w:rFonts w:ascii="Times New Roman" w:eastAsia="Times New Roman" w:hAnsi="Times New Roman" w:cs="Times New Roman"/>
          <w:color w:val="000000" w:themeColor="text1"/>
          <w:sz w:val="26"/>
          <w:szCs w:val="26"/>
        </w:rPr>
        <w:t xml:space="preserve"> các phương pháp cải tiến cũng như các nguồn dữ liệu mới </w:t>
      </w:r>
      <w:r w:rsidR="00F1658A" w:rsidRPr="00292796">
        <w:rPr>
          <w:rFonts w:ascii="Times New Roman" w:eastAsia="Times New Roman" w:hAnsi="Times New Roman" w:cs="Times New Roman"/>
          <w:color w:val="000000" w:themeColor="text1"/>
          <w:sz w:val="26"/>
          <w:szCs w:val="26"/>
        </w:rPr>
        <w:t>(dữ liệu nano/dữ liệu lớn</w:t>
      </w:r>
      <w:r w:rsidR="00635346">
        <w:rPr>
          <w:rFonts w:ascii="Times New Roman" w:eastAsia="Times New Roman" w:hAnsi="Times New Roman" w:cs="Times New Roman"/>
          <w:color w:val="000000" w:themeColor="text1"/>
          <w:sz w:val="26"/>
          <w:szCs w:val="26"/>
        </w:rPr>
        <w:t>…</w:t>
      </w:r>
      <w:r w:rsidR="00F1658A" w:rsidRPr="00292796">
        <w:rPr>
          <w:rFonts w:ascii="Times New Roman" w:eastAsia="Times New Roman" w:hAnsi="Times New Roman" w:cs="Times New Roman"/>
          <w:color w:val="000000" w:themeColor="text1"/>
          <w:sz w:val="26"/>
          <w:szCs w:val="26"/>
        </w:rPr>
        <w:t xml:space="preserve">) </w:t>
      </w:r>
      <w:r w:rsidR="00834EE4" w:rsidRPr="00292796">
        <w:rPr>
          <w:rFonts w:ascii="Times New Roman" w:eastAsia="Times New Roman" w:hAnsi="Times New Roman" w:cs="Times New Roman"/>
          <w:color w:val="000000" w:themeColor="text1"/>
          <w:sz w:val="26"/>
          <w:szCs w:val="26"/>
        </w:rPr>
        <w:t>và thay thế làm đầu vào cho thống kê chính thức hoặc kết hợp các nguồn dữ liệu hiện có và mới làm đầu vào cho thống kê chính thức</w:t>
      </w:r>
      <w:r w:rsidR="00770C1A" w:rsidRPr="00292796">
        <w:rPr>
          <w:rFonts w:ascii="Times New Roman" w:eastAsia="Times New Roman" w:hAnsi="Times New Roman" w:cs="Times New Roman"/>
          <w:color w:val="000000" w:themeColor="text1"/>
          <w:sz w:val="26"/>
          <w:szCs w:val="26"/>
        </w:rPr>
        <w:t xml:space="preserve"> được đặc biệt khuyến khích trong các cơ quan thống kê</w:t>
      </w:r>
      <w:r w:rsidR="00834EE4" w:rsidRPr="00292796">
        <w:rPr>
          <w:rFonts w:ascii="Times New Roman" w:eastAsia="Times New Roman" w:hAnsi="Times New Roman" w:cs="Times New Roman"/>
          <w:color w:val="000000" w:themeColor="text1"/>
          <w:sz w:val="26"/>
          <w:szCs w:val="26"/>
        </w:rPr>
        <w:t>.</w:t>
      </w:r>
    </w:p>
    <w:p w:rsidR="00F6702B" w:rsidRDefault="00635346">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Cs/>
          <w:i/>
          <w:iCs/>
          <w:color w:val="000000" w:themeColor="text1"/>
          <w:sz w:val="26"/>
          <w:szCs w:val="26"/>
        </w:rPr>
        <w:t>P</w:t>
      </w:r>
      <w:r w:rsidRPr="00292796">
        <w:rPr>
          <w:rFonts w:ascii="Times New Roman" w:eastAsia="Times New Roman" w:hAnsi="Times New Roman" w:cs="Times New Roman"/>
          <w:bCs/>
          <w:i/>
          <w:iCs/>
          <w:color w:val="000000" w:themeColor="text1"/>
          <w:sz w:val="26"/>
          <w:szCs w:val="26"/>
        </w:rPr>
        <w:t>hương pháp luận mới</w:t>
      </w:r>
      <w:r>
        <w:rPr>
          <w:rFonts w:ascii="Times New Roman" w:eastAsia="Times New Roman" w:hAnsi="Times New Roman" w:cs="Times New Roman"/>
          <w:bCs/>
          <w:i/>
          <w:iCs/>
          <w:color w:val="000000" w:themeColor="text1"/>
          <w:sz w:val="26"/>
          <w:szCs w:val="26"/>
        </w:rPr>
        <w:t xml:space="preserve"> về lĩnh vực thống kê là các phương pháp thống kê chưa được ban hành và sử dụng trong hệ thống thống kê nhà nước hoặc các nghiên cứu về phương pháp thống kê có cập nhật mới theo chuẩn quốc tế.</w:t>
      </w:r>
    </w:p>
    <w:p w:rsidR="00F6702B" w:rsidRDefault="004A70F8">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
          <w:bCs/>
          <w:color w:val="000000" w:themeColor="text1"/>
          <w:sz w:val="26"/>
          <w:szCs w:val="26"/>
        </w:rPr>
        <w:t>Phạm vi</w:t>
      </w:r>
      <w:r w:rsidR="006C1A0A" w:rsidRPr="00292796">
        <w:rPr>
          <w:rFonts w:ascii="Times New Roman" w:hAnsi="Times New Roman" w:cs="Times New Roman"/>
          <w:color w:val="000000" w:themeColor="text1"/>
          <w:sz w:val="26"/>
          <w:szCs w:val="26"/>
        </w:rPr>
        <w:t xml:space="preserve">: Quốc gia, </w:t>
      </w:r>
      <w:r w:rsidR="001231CB">
        <w:rPr>
          <w:rFonts w:ascii="Times New Roman" w:hAnsi="Times New Roman" w:cs="Times New Roman"/>
          <w:color w:val="000000" w:themeColor="text1"/>
          <w:sz w:val="26"/>
          <w:szCs w:val="26"/>
        </w:rPr>
        <w:t>b</w:t>
      </w:r>
      <w:r w:rsidR="006C1A0A" w:rsidRPr="00292796">
        <w:rPr>
          <w:rFonts w:ascii="Times New Roman" w:hAnsi="Times New Roman" w:cs="Times New Roman"/>
          <w:color w:val="000000" w:themeColor="text1"/>
          <w:sz w:val="26"/>
          <w:szCs w:val="26"/>
        </w:rPr>
        <w:t>ộ</w:t>
      </w:r>
      <w:r w:rsidR="00C14218">
        <w:rPr>
          <w:rFonts w:ascii="Times New Roman" w:hAnsi="Times New Roman" w:cs="Times New Roman"/>
          <w:color w:val="000000" w:themeColor="text1"/>
          <w:sz w:val="26"/>
          <w:szCs w:val="26"/>
        </w:rPr>
        <w:t>, ngành.</w:t>
      </w:r>
    </w:p>
    <w:p w:rsidR="00F6702B" w:rsidRDefault="00326BFE">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p w:rsidR="00F6702B" w:rsidRDefault="00200069">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bCs/>
          <w:i/>
          <w:iCs/>
          <w:color w:val="000000" w:themeColor="text1"/>
          <w:sz w:val="26"/>
          <w:szCs w:val="26"/>
        </w:rPr>
        <w:t xml:space="preserve">- </w:t>
      </w:r>
      <w:r w:rsidR="00A07C1B" w:rsidRPr="00292796">
        <w:rPr>
          <w:rFonts w:ascii="Times New Roman" w:eastAsia="Times New Roman" w:hAnsi="Times New Roman" w:cs="Times New Roman"/>
          <w:bCs/>
          <w:i/>
          <w:iCs/>
          <w:color w:val="000000" w:themeColor="text1"/>
          <w:sz w:val="26"/>
          <w:szCs w:val="26"/>
        </w:rPr>
        <w:t>Số lượng các đề tài nghiên cứu về các nguồn dữ liệu mới và phương pháp luận mới được nghiệm thu và đề xuất áp dụng cho thống kê chính thức</w:t>
      </w:r>
      <w:r w:rsidR="008038B5" w:rsidRPr="00292796">
        <w:rPr>
          <w:rFonts w:ascii="Times New Roman" w:eastAsia="Times New Roman" w:hAnsi="Times New Roman" w:cs="Times New Roman"/>
          <w:b/>
          <w:bCs/>
          <w:i/>
          <w:iCs/>
          <w:color w:val="000000" w:themeColor="text1"/>
          <w:sz w:val="26"/>
          <w:szCs w:val="26"/>
        </w:rPr>
        <w:t>:</w:t>
      </w:r>
      <w:r w:rsidR="006C1A0A" w:rsidRPr="00292796" w:rsidDel="006C1A0A">
        <w:rPr>
          <w:rFonts w:ascii="Times New Roman" w:eastAsia="Times New Roman" w:hAnsi="Times New Roman" w:cs="Times New Roman"/>
          <w:color w:val="000000" w:themeColor="text1"/>
          <w:sz w:val="26"/>
          <w:szCs w:val="26"/>
        </w:rPr>
        <w:t xml:space="preserve"> </w:t>
      </w:r>
      <w:r w:rsidR="00627290" w:rsidRPr="00292796">
        <w:rPr>
          <w:rFonts w:ascii="Times New Roman" w:eastAsia="Times New Roman" w:hAnsi="Times New Roman" w:cs="Times New Roman"/>
          <w:color w:val="000000" w:themeColor="text1"/>
          <w:sz w:val="26"/>
          <w:szCs w:val="26"/>
        </w:rPr>
        <w:t>Tính s</w:t>
      </w:r>
      <w:r w:rsidR="008038B5" w:rsidRPr="00292796">
        <w:rPr>
          <w:rFonts w:ascii="Times New Roman" w:eastAsia="Times New Roman" w:hAnsi="Times New Roman" w:cs="Times New Roman"/>
          <w:color w:val="000000" w:themeColor="text1"/>
          <w:sz w:val="26"/>
          <w:szCs w:val="26"/>
        </w:rPr>
        <w:t xml:space="preserve">ố lượng các đề tài nghiên cứu </w:t>
      </w:r>
      <w:r w:rsidRPr="00292796">
        <w:rPr>
          <w:rFonts w:ascii="Times New Roman" w:eastAsia="Times New Roman" w:hAnsi="Times New Roman" w:cs="Times New Roman"/>
          <w:color w:val="000000" w:themeColor="text1"/>
          <w:sz w:val="26"/>
          <w:szCs w:val="26"/>
        </w:rPr>
        <w:t xml:space="preserve">cấp nhà nước, cấp </w:t>
      </w:r>
      <w:r w:rsidR="001231CB">
        <w:rPr>
          <w:rFonts w:ascii="Times New Roman" w:eastAsia="Times New Roman" w:hAnsi="Times New Roman" w:cs="Times New Roman"/>
          <w:color w:val="000000" w:themeColor="text1"/>
          <w:sz w:val="26"/>
          <w:szCs w:val="26"/>
        </w:rPr>
        <w:t>b</w:t>
      </w:r>
      <w:r w:rsidRPr="00292796">
        <w:rPr>
          <w:rFonts w:ascii="Times New Roman" w:eastAsia="Times New Roman" w:hAnsi="Times New Roman" w:cs="Times New Roman"/>
          <w:color w:val="000000" w:themeColor="text1"/>
          <w:sz w:val="26"/>
          <w:szCs w:val="26"/>
        </w:rPr>
        <w:t>ộ, cấp cơ sở</w:t>
      </w:r>
      <w:r w:rsidR="00FB5E0A" w:rsidRPr="00292796">
        <w:rPr>
          <w:rFonts w:ascii="Times New Roman" w:eastAsia="Times New Roman" w:hAnsi="Times New Roman" w:cs="Times New Roman"/>
          <w:color w:val="000000" w:themeColor="text1"/>
          <w:sz w:val="26"/>
          <w:szCs w:val="26"/>
        </w:rPr>
        <w:t xml:space="preserve"> </w:t>
      </w:r>
      <w:r w:rsidR="008038B5" w:rsidRPr="00292796">
        <w:rPr>
          <w:rFonts w:ascii="Times New Roman" w:eastAsia="Times New Roman" w:hAnsi="Times New Roman" w:cs="Times New Roman"/>
          <w:color w:val="000000" w:themeColor="text1"/>
          <w:sz w:val="26"/>
          <w:szCs w:val="26"/>
        </w:rPr>
        <w:t>về các nguồn dữ liệu mới và phương pháp luận mới cho thống kê chính thức</w:t>
      </w:r>
      <w:r w:rsidR="008038B5" w:rsidRPr="00292796" w:rsidDel="006C1A0A">
        <w:rPr>
          <w:rFonts w:ascii="Times New Roman" w:eastAsia="Times New Roman" w:hAnsi="Times New Roman" w:cs="Times New Roman"/>
          <w:color w:val="000000" w:themeColor="text1"/>
          <w:sz w:val="26"/>
          <w:szCs w:val="26"/>
        </w:rPr>
        <w:t xml:space="preserve"> </w:t>
      </w:r>
      <w:r w:rsidR="00FB5E0A" w:rsidRPr="00292796">
        <w:rPr>
          <w:rFonts w:ascii="Times New Roman" w:eastAsia="Times New Roman" w:hAnsi="Times New Roman" w:cs="Times New Roman"/>
          <w:color w:val="000000" w:themeColor="text1"/>
          <w:sz w:val="26"/>
          <w:szCs w:val="26"/>
        </w:rPr>
        <w:t>được đăng ký</w:t>
      </w:r>
      <w:r w:rsidR="00627290" w:rsidRPr="00292796">
        <w:rPr>
          <w:rFonts w:ascii="Times New Roman" w:eastAsia="Times New Roman" w:hAnsi="Times New Roman" w:cs="Times New Roman"/>
          <w:color w:val="000000" w:themeColor="text1"/>
          <w:sz w:val="26"/>
          <w:szCs w:val="26"/>
        </w:rPr>
        <w:t>, bảo vệ nghiệm thu</w:t>
      </w:r>
      <w:r w:rsidR="00FB5E0A" w:rsidRPr="00292796">
        <w:rPr>
          <w:rFonts w:ascii="Times New Roman" w:eastAsia="Times New Roman" w:hAnsi="Times New Roman" w:cs="Times New Roman"/>
          <w:color w:val="000000" w:themeColor="text1"/>
          <w:sz w:val="26"/>
          <w:szCs w:val="26"/>
        </w:rPr>
        <w:t xml:space="preserve"> </w:t>
      </w:r>
      <w:r w:rsidR="000E331D" w:rsidRPr="00292796">
        <w:rPr>
          <w:rFonts w:ascii="Times New Roman" w:eastAsia="Times New Roman" w:hAnsi="Times New Roman" w:cs="Times New Roman"/>
          <w:color w:val="000000" w:themeColor="text1"/>
          <w:sz w:val="26"/>
          <w:szCs w:val="26"/>
        </w:rPr>
        <w:t xml:space="preserve">và được đề xuất áp dụng </w:t>
      </w:r>
      <w:r w:rsidR="00FB5E0A" w:rsidRPr="00292796">
        <w:rPr>
          <w:rFonts w:ascii="Times New Roman" w:eastAsia="Times New Roman" w:hAnsi="Times New Roman" w:cs="Times New Roman"/>
          <w:color w:val="000000" w:themeColor="text1"/>
          <w:sz w:val="26"/>
          <w:szCs w:val="26"/>
        </w:rPr>
        <w:t xml:space="preserve">tại </w:t>
      </w:r>
      <w:r w:rsidR="00CD03D4" w:rsidRPr="00292796">
        <w:rPr>
          <w:rFonts w:ascii="Times New Roman" w:eastAsia="Times New Roman" w:hAnsi="Times New Roman" w:cs="Times New Roman"/>
          <w:color w:val="000000" w:themeColor="text1"/>
          <w:sz w:val="26"/>
          <w:szCs w:val="26"/>
        </w:rPr>
        <w:t>c</w:t>
      </w:r>
      <w:r w:rsidR="00627290" w:rsidRPr="00292796">
        <w:rPr>
          <w:rFonts w:ascii="Times New Roman" w:eastAsia="Times New Roman" w:hAnsi="Times New Roman" w:cs="Times New Roman"/>
          <w:color w:val="000000" w:themeColor="text1"/>
          <w:sz w:val="26"/>
          <w:szCs w:val="26"/>
        </w:rPr>
        <w:t xml:space="preserve">ơ quan </w:t>
      </w:r>
      <w:r w:rsidR="00FB5E0A" w:rsidRPr="00292796">
        <w:rPr>
          <w:rFonts w:ascii="Times New Roman" w:eastAsia="Times New Roman" w:hAnsi="Times New Roman" w:cs="Times New Roman"/>
          <w:color w:val="000000" w:themeColor="text1"/>
          <w:sz w:val="26"/>
          <w:szCs w:val="26"/>
        </w:rPr>
        <w:t xml:space="preserve">Tổng cục Thống kê, </w:t>
      </w:r>
      <w:r w:rsidR="001231CB">
        <w:rPr>
          <w:rFonts w:ascii="Times New Roman" w:eastAsia="Times New Roman" w:hAnsi="Times New Roman" w:cs="Times New Roman"/>
          <w:color w:val="000000" w:themeColor="text1"/>
          <w:sz w:val="26"/>
          <w:szCs w:val="26"/>
        </w:rPr>
        <w:t>t</w:t>
      </w:r>
      <w:r w:rsidR="00FB5E0A" w:rsidRPr="00292796">
        <w:rPr>
          <w:rFonts w:ascii="Times New Roman" w:eastAsia="Times New Roman" w:hAnsi="Times New Roman" w:cs="Times New Roman"/>
          <w:color w:val="000000" w:themeColor="text1"/>
          <w:sz w:val="26"/>
          <w:szCs w:val="26"/>
        </w:rPr>
        <w:t xml:space="preserve">hống kê </w:t>
      </w:r>
      <w:r w:rsidR="001231CB">
        <w:rPr>
          <w:rFonts w:ascii="Times New Roman" w:eastAsia="Times New Roman" w:hAnsi="Times New Roman" w:cs="Times New Roman"/>
          <w:color w:val="000000" w:themeColor="text1"/>
          <w:sz w:val="26"/>
          <w:szCs w:val="26"/>
        </w:rPr>
        <w:t>b</w:t>
      </w:r>
      <w:r w:rsidR="00FB5E0A" w:rsidRPr="00292796">
        <w:rPr>
          <w:rFonts w:ascii="Times New Roman" w:eastAsia="Times New Roman" w:hAnsi="Times New Roman" w:cs="Times New Roman"/>
          <w:color w:val="000000" w:themeColor="text1"/>
          <w:sz w:val="26"/>
          <w:szCs w:val="26"/>
        </w:rPr>
        <w:t>ộ, ngành.</w:t>
      </w:r>
    </w:p>
    <w:p w:rsidR="00F6702B" w:rsidRDefault="00326BFE">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H</w:t>
      </w:r>
      <w:r w:rsidR="006C1A0A" w:rsidRPr="00292796">
        <w:rPr>
          <w:rFonts w:ascii="Times New Roman" w:hAnsi="Times New Roman" w:cs="Times New Roman"/>
          <w:color w:val="000000" w:themeColor="text1"/>
          <w:sz w:val="26"/>
          <w:szCs w:val="26"/>
        </w:rPr>
        <w:t>à</w:t>
      </w:r>
      <w:r w:rsidRPr="00292796">
        <w:rPr>
          <w:rFonts w:ascii="Times New Roman" w:hAnsi="Times New Roman" w:cs="Times New Roman"/>
          <w:color w:val="000000" w:themeColor="text1"/>
          <w:sz w:val="26"/>
          <w:szCs w:val="26"/>
        </w:rPr>
        <w:t>ng năm</w:t>
      </w:r>
      <w:r w:rsidRPr="00292796">
        <w:rPr>
          <w:rFonts w:ascii="Times New Roman" w:hAnsi="Times New Roman" w:cs="Times New Roman"/>
          <w:b/>
          <w:color w:val="000000" w:themeColor="text1"/>
          <w:sz w:val="26"/>
          <w:szCs w:val="26"/>
        </w:rPr>
        <w:t xml:space="preserve"> </w:t>
      </w:r>
    </w:p>
    <w:p w:rsidR="00F6702B" w:rsidRDefault="00997EE3">
      <w:pPr>
        <w:shd w:val="clear" w:color="auto" w:fill="FFFFFF" w:themeFill="background1"/>
        <w:spacing w:after="120" w:line="276" w:lineRule="auto"/>
        <w:ind w:firstLine="709"/>
        <w:jc w:val="both"/>
        <w:rPr>
          <w:rFonts w:ascii="Times New Roman" w:hAnsi="Times New Roman" w:cs="Times New Roman"/>
          <w:b/>
          <w:color w:val="000000" w:themeColor="text1"/>
          <w:spacing w:val="4"/>
          <w:sz w:val="26"/>
          <w:szCs w:val="26"/>
        </w:rPr>
      </w:pPr>
      <w:r w:rsidRPr="00997EE3">
        <w:rPr>
          <w:rFonts w:ascii="Times New Roman" w:hAnsi="Times New Roman" w:cs="Times New Roman"/>
          <w:b/>
          <w:color w:val="000000" w:themeColor="text1"/>
          <w:spacing w:val="4"/>
          <w:sz w:val="26"/>
          <w:szCs w:val="26"/>
        </w:rPr>
        <w:t xml:space="preserve">e. Nguồn báo cáo: </w:t>
      </w:r>
      <w:r w:rsidRPr="00997EE3">
        <w:rPr>
          <w:rFonts w:ascii="Times New Roman" w:hAnsi="Times New Roman" w:cs="Times New Roman"/>
          <w:color w:val="000000" w:themeColor="text1"/>
          <w:spacing w:val="4"/>
          <w:sz w:val="26"/>
          <w:szCs w:val="26"/>
        </w:rPr>
        <w:t>Báo cáo theo dõi, đánh giá thực hiện CLTK 21-30 của Bộ, ngành</w:t>
      </w:r>
      <w:r w:rsidR="00332B7D">
        <w:rPr>
          <w:rFonts w:ascii="Times New Roman" w:hAnsi="Times New Roman" w:cs="Times New Roman"/>
          <w:color w:val="000000" w:themeColor="text1"/>
          <w:spacing w:val="4"/>
          <w:sz w:val="26"/>
          <w:szCs w:val="26"/>
        </w:rPr>
        <w:t>.</w:t>
      </w:r>
      <w:r w:rsidRPr="00997EE3">
        <w:rPr>
          <w:rFonts w:ascii="Times New Roman" w:hAnsi="Times New Roman" w:cs="Times New Roman"/>
          <w:color w:val="000000" w:themeColor="text1"/>
          <w:spacing w:val="4"/>
          <w:sz w:val="26"/>
          <w:szCs w:val="26"/>
        </w:rPr>
        <w:t xml:space="preserve"> </w:t>
      </w:r>
    </w:p>
    <w:p w:rsidR="00F6702B" w:rsidRDefault="00326BFE">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F6702B" w:rsidRDefault="00326BFE">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w:t>
      </w:r>
      <w:r w:rsidR="00B14231" w:rsidRPr="00292796">
        <w:rPr>
          <w:rFonts w:ascii="Times New Roman" w:hAnsi="Times New Roman" w:cs="Times New Roman"/>
          <w:color w:val="000000" w:themeColor="text1"/>
          <w:sz w:val="26"/>
          <w:szCs w:val="26"/>
        </w:rPr>
        <w:t>ng kê)</w:t>
      </w:r>
      <w:r w:rsidR="00C14218">
        <w:rPr>
          <w:rFonts w:ascii="Times New Roman" w:hAnsi="Times New Roman" w:cs="Times New Roman"/>
          <w:color w:val="000000" w:themeColor="text1"/>
          <w:sz w:val="26"/>
          <w:szCs w:val="26"/>
        </w:rPr>
        <w:t>;</w:t>
      </w:r>
    </w:p>
    <w:p w:rsidR="00F6702B" w:rsidRDefault="00AD06B3">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w:t>
      </w:r>
      <w:r w:rsidR="00332B7D">
        <w:rPr>
          <w:rFonts w:ascii="Times New Roman" w:hAnsi="Times New Roman" w:cs="Times New Roman"/>
          <w:color w:val="000000" w:themeColor="text1"/>
          <w:sz w:val="26"/>
          <w:szCs w:val="26"/>
        </w:rPr>
        <w:t xml:space="preserve">, </w:t>
      </w:r>
      <w:r w:rsidRPr="00292796">
        <w:rPr>
          <w:rFonts w:ascii="Times New Roman" w:hAnsi="Times New Roman" w:cs="Times New Roman"/>
          <w:color w:val="000000" w:themeColor="text1"/>
          <w:sz w:val="26"/>
          <w:szCs w:val="26"/>
        </w:rPr>
        <w:t>ngành.</w:t>
      </w:r>
    </w:p>
    <w:p w:rsidR="002715A3" w:rsidRDefault="002715A3">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p>
    <w:p w:rsidR="002715A3" w:rsidRDefault="002715A3">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p>
    <w:p w:rsidR="002715A3" w:rsidRDefault="002715A3">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p>
    <w:p w:rsidR="00F6702B" w:rsidRDefault="000244CF">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lastRenderedPageBreak/>
        <w:t>2. Đẩy mạnh việc biên soạn, công bố và cung cấp các chỉ tiêu thống kê</w:t>
      </w:r>
    </w:p>
    <w:p w:rsidR="00F6702B" w:rsidRDefault="00FC473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2.1 Các chỉ tiêu thuộc các hệ thống chỉ tiêu thống kê được biên soạn và công bố theo tiêu chuẩn thống kê Việt Nam</w:t>
      </w:r>
    </w:p>
    <w:p w:rsidR="00F6702B" w:rsidRDefault="00FC473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2101. </w:t>
      </w:r>
      <w:r w:rsidRPr="00292796">
        <w:rPr>
          <w:rFonts w:ascii="Times New Roman" w:eastAsia="Times New Roman" w:hAnsi="Times New Roman" w:cs="Times New Roman"/>
          <w:color w:val="000000" w:themeColor="text1"/>
          <w:sz w:val="26"/>
          <w:szCs w:val="26"/>
        </w:rPr>
        <w:t>Tỷ lệ công bố các chỉ tiêu thuộc hệ thống chỉ tiêu thống kê quốc gia</w:t>
      </w:r>
      <w:r w:rsidR="00704CA3">
        <w:rPr>
          <w:rFonts w:ascii="Times New Roman" w:eastAsia="Times New Roman" w:hAnsi="Times New Roman" w:cs="Times New Roman"/>
          <w:color w:val="000000" w:themeColor="text1"/>
          <w:sz w:val="26"/>
          <w:szCs w:val="26"/>
        </w:rPr>
        <w:t>;</w:t>
      </w:r>
      <w:r w:rsidRPr="00292796">
        <w:rPr>
          <w:rFonts w:ascii="Times New Roman" w:eastAsia="Times New Roman" w:hAnsi="Times New Roman" w:cs="Times New Roman"/>
          <w:color w:val="000000" w:themeColor="text1"/>
          <w:sz w:val="26"/>
          <w:szCs w:val="26"/>
        </w:rPr>
        <w:t xml:space="preserve"> </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pacing w:val="-4"/>
          <w:sz w:val="26"/>
          <w:szCs w:val="26"/>
        </w:rPr>
      </w:pPr>
      <w:bookmarkStart w:id="0" w:name="_Hlk129091850"/>
      <w:r w:rsidRPr="00292796">
        <w:rPr>
          <w:rFonts w:ascii="Times New Roman" w:hAnsi="Times New Roman" w:cs="Times New Roman"/>
          <w:color w:val="000000" w:themeColor="text1"/>
          <w:spacing w:val="-4"/>
          <w:sz w:val="26"/>
          <w:szCs w:val="26"/>
        </w:rPr>
        <w:t xml:space="preserve">2102. Tỷ lệ </w:t>
      </w:r>
      <w:r w:rsidRPr="00292796">
        <w:rPr>
          <w:rFonts w:ascii="Times New Roman" w:eastAsia="Times New Roman" w:hAnsi="Times New Roman" w:cs="Times New Roman"/>
          <w:color w:val="000000" w:themeColor="text1"/>
          <w:sz w:val="26"/>
          <w:szCs w:val="26"/>
        </w:rPr>
        <w:t xml:space="preserve">công bố các </w:t>
      </w:r>
      <w:r w:rsidRPr="00292796">
        <w:rPr>
          <w:rFonts w:ascii="Times New Roman" w:hAnsi="Times New Roman" w:cs="Times New Roman"/>
          <w:color w:val="000000" w:themeColor="text1"/>
          <w:spacing w:val="-4"/>
          <w:sz w:val="26"/>
          <w:szCs w:val="26"/>
        </w:rPr>
        <w:t>chỉ tiêu thuộc hệ thống chỉ tiêu thống kê ASEAN</w:t>
      </w:r>
      <w:r w:rsidR="00704CA3">
        <w:rPr>
          <w:rFonts w:ascii="Times New Roman" w:hAnsi="Times New Roman" w:cs="Times New Roman"/>
          <w:color w:val="000000" w:themeColor="text1"/>
          <w:spacing w:val="-4"/>
          <w:sz w:val="26"/>
          <w:szCs w:val="26"/>
        </w:rPr>
        <w:t>;</w:t>
      </w:r>
      <w:r w:rsidRPr="00292796">
        <w:rPr>
          <w:rFonts w:ascii="Times New Roman" w:hAnsi="Times New Roman" w:cs="Times New Roman"/>
          <w:color w:val="000000" w:themeColor="text1"/>
          <w:spacing w:val="-4"/>
          <w:sz w:val="26"/>
          <w:szCs w:val="26"/>
        </w:rPr>
        <w:t xml:space="preserve"> </w:t>
      </w:r>
    </w:p>
    <w:p w:rsidR="00F6702B" w:rsidRDefault="00FC4739">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pacing w:val="-4"/>
          <w:sz w:val="26"/>
          <w:szCs w:val="26"/>
        </w:rPr>
        <w:t xml:space="preserve">2103. Tỷ lệ </w:t>
      </w:r>
      <w:r w:rsidRPr="00292796">
        <w:rPr>
          <w:rFonts w:ascii="Times New Roman" w:eastAsia="Times New Roman" w:hAnsi="Times New Roman" w:cs="Times New Roman"/>
          <w:color w:val="000000" w:themeColor="text1"/>
          <w:sz w:val="26"/>
          <w:szCs w:val="26"/>
        </w:rPr>
        <w:t xml:space="preserve">công bố các </w:t>
      </w:r>
      <w:r w:rsidRPr="00292796">
        <w:rPr>
          <w:rFonts w:ascii="Times New Roman" w:hAnsi="Times New Roman" w:cs="Times New Roman"/>
          <w:color w:val="000000" w:themeColor="text1"/>
          <w:spacing w:val="-4"/>
          <w:sz w:val="26"/>
          <w:szCs w:val="26"/>
        </w:rPr>
        <w:t>chỉ tiêu thuộc hệ thống chỉ tiêu thống kê kinh tế số</w:t>
      </w:r>
      <w:r w:rsidR="00704CA3">
        <w:rPr>
          <w:rFonts w:ascii="Times New Roman" w:hAnsi="Times New Roman" w:cs="Times New Roman"/>
          <w:color w:val="000000" w:themeColor="text1"/>
          <w:spacing w:val="-4"/>
          <w:sz w:val="26"/>
          <w:szCs w:val="26"/>
        </w:rPr>
        <w:t>;</w:t>
      </w:r>
      <w:r w:rsidRPr="00292796">
        <w:rPr>
          <w:rFonts w:ascii="Times New Roman" w:hAnsi="Times New Roman" w:cs="Times New Roman"/>
          <w:color w:val="000000" w:themeColor="text1"/>
          <w:spacing w:val="-4"/>
          <w:sz w:val="26"/>
          <w:szCs w:val="26"/>
        </w:rPr>
        <w:t xml:space="preserve"> </w:t>
      </w:r>
    </w:p>
    <w:p w:rsidR="00F6702B" w:rsidRDefault="00FC4739">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pacing w:val="-4"/>
          <w:sz w:val="26"/>
          <w:szCs w:val="26"/>
        </w:rPr>
        <w:t xml:space="preserve">2104. Tỷ lệ </w:t>
      </w:r>
      <w:r w:rsidRPr="00292796">
        <w:rPr>
          <w:rFonts w:ascii="Times New Roman" w:eastAsia="Times New Roman" w:hAnsi="Times New Roman" w:cs="Times New Roman"/>
          <w:color w:val="000000" w:themeColor="text1"/>
          <w:sz w:val="26"/>
          <w:szCs w:val="26"/>
        </w:rPr>
        <w:t xml:space="preserve">công bố các </w:t>
      </w:r>
      <w:r w:rsidRPr="00292796">
        <w:rPr>
          <w:rFonts w:ascii="Times New Roman" w:hAnsi="Times New Roman" w:cs="Times New Roman"/>
          <w:color w:val="000000" w:themeColor="text1"/>
          <w:spacing w:val="-4"/>
          <w:sz w:val="26"/>
          <w:szCs w:val="26"/>
        </w:rPr>
        <w:t>chỉ tiêu thuộc hệ thống chỉ tiêu thống kê logistics</w:t>
      </w:r>
      <w:r w:rsidR="00704CA3">
        <w:rPr>
          <w:rFonts w:ascii="Times New Roman" w:hAnsi="Times New Roman" w:cs="Times New Roman"/>
          <w:color w:val="000000" w:themeColor="text1"/>
          <w:spacing w:val="-4"/>
          <w:sz w:val="26"/>
          <w:szCs w:val="26"/>
        </w:rPr>
        <w:t>;</w:t>
      </w:r>
      <w:r w:rsidRPr="00292796">
        <w:rPr>
          <w:rFonts w:ascii="Times New Roman" w:hAnsi="Times New Roman" w:cs="Times New Roman"/>
          <w:color w:val="000000" w:themeColor="text1"/>
          <w:spacing w:val="-4"/>
          <w:sz w:val="26"/>
          <w:szCs w:val="26"/>
        </w:rPr>
        <w:t xml:space="preserve"> </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2105. Tỷ lệ </w:t>
      </w:r>
      <w:r w:rsidRPr="00292796">
        <w:rPr>
          <w:rFonts w:ascii="Times New Roman" w:eastAsia="Times New Roman" w:hAnsi="Times New Roman" w:cs="Times New Roman"/>
          <w:color w:val="000000" w:themeColor="text1"/>
          <w:sz w:val="26"/>
          <w:szCs w:val="26"/>
        </w:rPr>
        <w:t xml:space="preserve">công bố các </w:t>
      </w:r>
      <w:r w:rsidRPr="00292796">
        <w:rPr>
          <w:rFonts w:ascii="Times New Roman" w:hAnsi="Times New Roman" w:cs="Times New Roman"/>
          <w:color w:val="000000" w:themeColor="text1"/>
          <w:sz w:val="26"/>
          <w:szCs w:val="26"/>
        </w:rPr>
        <w:t>chỉ tiêu thuộc Bộ chỉ tiêu thống kê phát triển giới của quốc gia</w:t>
      </w:r>
      <w:r w:rsidR="00704CA3">
        <w:rPr>
          <w:rFonts w:ascii="Times New Roman" w:hAnsi="Times New Roman" w:cs="Times New Roman"/>
          <w:color w:val="000000" w:themeColor="text1"/>
          <w:sz w:val="26"/>
          <w:szCs w:val="26"/>
        </w:rPr>
        <w:t>;</w:t>
      </w:r>
      <w:r w:rsidRPr="00292796">
        <w:rPr>
          <w:rFonts w:ascii="Times New Roman" w:hAnsi="Times New Roman" w:cs="Times New Roman"/>
          <w:color w:val="000000" w:themeColor="text1"/>
          <w:sz w:val="26"/>
          <w:szCs w:val="26"/>
        </w:rPr>
        <w:t xml:space="preserve"> </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2106. Tỷ lệ </w:t>
      </w:r>
      <w:r w:rsidRPr="00292796">
        <w:rPr>
          <w:rFonts w:ascii="Times New Roman" w:eastAsia="Times New Roman" w:hAnsi="Times New Roman" w:cs="Times New Roman"/>
          <w:color w:val="000000" w:themeColor="text1"/>
          <w:sz w:val="26"/>
          <w:szCs w:val="26"/>
        </w:rPr>
        <w:t xml:space="preserve">công bố các </w:t>
      </w:r>
      <w:r w:rsidRPr="00292796">
        <w:rPr>
          <w:rFonts w:ascii="Times New Roman" w:hAnsi="Times New Roman" w:cs="Times New Roman"/>
          <w:color w:val="000000" w:themeColor="text1"/>
          <w:sz w:val="26"/>
          <w:szCs w:val="26"/>
        </w:rPr>
        <w:t>chỉ tiêu thuộc Bộ chỉ tiêu thống kê phát triển bền vững</w:t>
      </w:r>
      <w:r w:rsidR="00704CA3">
        <w:rPr>
          <w:rFonts w:ascii="Times New Roman" w:hAnsi="Times New Roman" w:cs="Times New Roman"/>
          <w:color w:val="000000" w:themeColor="text1"/>
          <w:sz w:val="26"/>
          <w:szCs w:val="26"/>
        </w:rPr>
        <w:t>;</w:t>
      </w:r>
      <w:r w:rsidRPr="00292796">
        <w:rPr>
          <w:rFonts w:ascii="Times New Roman" w:hAnsi="Times New Roman" w:cs="Times New Roman"/>
          <w:color w:val="000000" w:themeColor="text1"/>
          <w:sz w:val="26"/>
          <w:szCs w:val="26"/>
        </w:rPr>
        <w:t xml:space="preserve"> của Việt Nam</w:t>
      </w:r>
      <w:r w:rsidR="00C62392">
        <w:rPr>
          <w:rFonts w:ascii="Times New Roman" w:hAnsi="Times New Roman" w:cs="Times New Roman"/>
          <w:color w:val="000000" w:themeColor="text1"/>
          <w:sz w:val="26"/>
          <w:szCs w:val="26"/>
        </w:rPr>
        <w:t>;</w:t>
      </w:r>
      <w:r w:rsidRPr="00292796">
        <w:rPr>
          <w:rFonts w:ascii="Times New Roman" w:hAnsi="Times New Roman" w:cs="Times New Roman"/>
          <w:color w:val="000000" w:themeColor="text1"/>
          <w:sz w:val="26"/>
          <w:szCs w:val="26"/>
        </w:rPr>
        <w:t xml:space="preserve"> </w:t>
      </w:r>
    </w:p>
    <w:p w:rsidR="00F6702B" w:rsidRDefault="00FC4739">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pacing w:val="-4"/>
          <w:sz w:val="26"/>
          <w:szCs w:val="26"/>
        </w:rPr>
        <w:t xml:space="preserve">2107. </w:t>
      </w:r>
      <w:r w:rsidRPr="00292796">
        <w:rPr>
          <w:rFonts w:ascii="Times New Roman" w:eastAsia="Times New Roman" w:hAnsi="Times New Roman" w:cs="Times New Roman"/>
          <w:color w:val="000000" w:themeColor="text1"/>
          <w:spacing w:val="-4"/>
          <w:sz w:val="26"/>
          <w:szCs w:val="26"/>
        </w:rPr>
        <w:t xml:space="preserve">Tỷ lệ </w:t>
      </w:r>
      <w:r w:rsidRPr="00292796">
        <w:rPr>
          <w:rFonts w:ascii="Times New Roman" w:eastAsia="Times New Roman" w:hAnsi="Times New Roman" w:cs="Times New Roman"/>
          <w:color w:val="000000" w:themeColor="text1"/>
          <w:sz w:val="26"/>
          <w:szCs w:val="26"/>
        </w:rPr>
        <w:t>công bố các</w:t>
      </w:r>
      <w:r w:rsidRPr="00292796">
        <w:rPr>
          <w:rFonts w:ascii="Times New Roman" w:eastAsia="Times New Roman" w:hAnsi="Times New Roman" w:cs="Times New Roman"/>
          <w:color w:val="000000" w:themeColor="text1"/>
          <w:spacing w:val="-4"/>
          <w:sz w:val="26"/>
          <w:szCs w:val="26"/>
        </w:rPr>
        <w:t xml:space="preserve"> chỉ tiêu thuộc các hệ thống chỉ tiêu thống kê bộ, ngành</w:t>
      </w:r>
      <w:r w:rsidR="00704CA3">
        <w:rPr>
          <w:rFonts w:ascii="Times New Roman" w:eastAsia="Times New Roman" w:hAnsi="Times New Roman" w:cs="Times New Roman"/>
          <w:color w:val="000000" w:themeColor="text1"/>
          <w:spacing w:val="-4"/>
          <w:sz w:val="26"/>
          <w:szCs w:val="26"/>
        </w:rPr>
        <w:t>;</w:t>
      </w:r>
      <w:r w:rsidRPr="00292796">
        <w:rPr>
          <w:rFonts w:ascii="Times New Roman" w:eastAsia="Times New Roman" w:hAnsi="Times New Roman" w:cs="Times New Roman"/>
          <w:color w:val="000000" w:themeColor="text1"/>
          <w:spacing w:val="-4"/>
          <w:sz w:val="26"/>
          <w:szCs w:val="26"/>
        </w:rPr>
        <w:t xml:space="preserve"> </w:t>
      </w:r>
    </w:p>
    <w:p w:rsidR="00F6702B" w:rsidRDefault="00997EE3">
      <w:pPr>
        <w:shd w:val="clear" w:color="auto" w:fill="FFFFFF" w:themeFill="background1"/>
        <w:spacing w:after="120" w:line="276" w:lineRule="auto"/>
        <w:ind w:firstLine="709"/>
        <w:jc w:val="both"/>
        <w:rPr>
          <w:rFonts w:ascii="Times New Roman" w:eastAsia="Times New Roman" w:hAnsi="Times New Roman" w:cs="Times New Roman"/>
          <w:color w:val="000000" w:themeColor="text1"/>
          <w:spacing w:val="4"/>
          <w:sz w:val="26"/>
          <w:szCs w:val="26"/>
        </w:rPr>
      </w:pPr>
      <w:r w:rsidRPr="00997EE3">
        <w:rPr>
          <w:rFonts w:ascii="Times New Roman" w:hAnsi="Times New Roman" w:cs="Times New Roman"/>
          <w:color w:val="000000" w:themeColor="text1"/>
          <w:spacing w:val="4"/>
          <w:sz w:val="26"/>
          <w:szCs w:val="26"/>
        </w:rPr>
        <w:t xml:space="preserve">2108. Tỷ lệ </w:t>
      </w:r>
      <w:r w:rsidRPr="00997EE3">
        <w:rPr>
          <w:rFonts w:ascii="Times New Roman" w:eastAsia="Times New Roman" w:hAnsi="Times New Roman" w:cs="Times New Roman"/>
          <w:color w:val="000000" w:themeColor="text1"/>
          <w:spacing w:val="4"/>
          <w:sz w:val="26"/>
          <w:szCs w:val="26"/>
        </w:rPr>
        <w:t xml:space="preserve">công bố các </w:t>
      </w:r>
      <w:r w:rsidRPr="00997EE3">
        <w:rPr>
          <w:rFonts w:ascii="Times New Roman" w:hAnsi="Times New Roman" w:cs="Times New Roman"/>
          <w:color w:val="000000" w:themeColor="text1"/>
          <w:spacing w:val="4"/>
          <w:sz w:val="26"/>
          <w:szCs w:val="26"/>
        </w:rPr>
        <w:t>chỉ tiêu thuộc Bộ chỉ tiêu thống kê về thanh niên Việt Nam</w:t>
      </w:r>
      <w:r w:rsidR="00704CA3">
        <w:rPr>
          <w:rFonts w:ascii="Times New Roman" w:hAnsi="Times New Roman" w:cs="Times New Roman"/>
          <w:color w:val="000000" w:themeColor="text1"/>
          <w:spacing w:val="4"/>
          <w:sz w:val="26"/>
          <w:szCs w:val="26"/>
        </w:rPr>
        <w:t>;</w:t>
      </w:r>
      <w:r w:rsidRPr="00997EE3">
        <w:rPr>
          <w:rFonts w:ascii="Times New Roman" w:hAnsi="Times New Roman" w:cs="Times New Roman"/>
          <w:color w:val="000000" w:themeColor="text1"/>
          <w:spacing w:val="4"/>
          <w:sz w:val="26"/>
          <w:szCs w:val="26"/>
        </w:rPr>
        <w:t xml:space="preserve"> </w:t>
      </w:r>
      <w:bookmarkEnd w:id="0"/>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2109. </w:t>
      </w:r>
      <w:r w:rsidRPr="00292796">
        <w:rPr>
          <w:rFonts w:ascii="Times New Roman" w:eastAsia="Times New Roman" w:hAnsi="Times New Roman" w:cs="Times New Roman"/>
          <w:color w:val="000000" w:themeColor="text1"/>
          <w:sz w:val="26"/>
          <w:szCs w:val="26"/>
        </w:rPr>
        <w:t>Tỷ lệ công bố các chỉ tiêu thuộc hệ thống chỉ tiêu thống kê cấp tỉnh, cấp huyện, cấp xã</w:t>
      </w:r>
      <w:r w:rsidR="00704CA3">
        <w:rPr>
          <w:rFonts w:ascii="Times New Roman" w:eastAsia="Times New Roman" w:hAnsi="Times New Roman" w:cs="Times New Roman"/>
          <w:color w:val="000000" w:themeColor="text1"/>
          <w:sz w:val="26"/>
          <w:szCs w:val="26"/>
        </w:rPr>
        <w:t>.</w:t>
      </w:r>
      <w:r w:rsidRPr="00292796">
        <w:rPr>
          <w:rFonts w:ascii="Times New Roman" w:eastAsia="Times New Roman" w:hAnsi="Times New Roman" w:cs="Times New Roman"/>
          <w:color w:val="000000" w:themeColor="text1"/>
          <w:sz w:val="26"/>
          <w:szCs w:val="26"/>
        </w:rPr>
        <w:t xml:space="preserve"> </w:t>
      </w:r>
    </w:p>
    <w:p w:rsidR="00F6702B" w:rsidRDefault="00FC473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Default="00FC473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Khái niệm:</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i/>
          <w:color w:val="000000" w:themeColor="text1"/>
          <w:sz w:val="26"/>
          <w:szCs w:val="26"/>
        </w:rPr>
        <w:t>(1) Hệ thống chỉ tiêu thống kê quốc gia</w:t>
      </w:r>
      <w:r w:rsidRPr="00292796">
        <w:rPr>
          <w:rFonts w:ascii="Times New Roman" w:hAnsi="Times New Roman" w:cs="Times New Roman"/>
          <w:color w:val="000000" w:themeColor="text1"/>
          <w:sz w:val="26"/>
          <w:szCs w:val="26"/>
        </w:rPr>
        <w:t xml:space="preserve">: Là tập hợp các chỉ tiêu thống kê chủ yếu do cơ quan nhà nước có thẩm quyền ban hành nhằm thu thập thông tin thống kê hình thành hệ thống thông tin thống kê quốc gia. </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Danh mục chỉ tiêu thống kê quốc gia được ban hành tại Phụ lục kèm theo Luật số 01/2021/QH15 sửa đổi, bổ sung một số điều và Phụ lục Danh mục chỉ tiêu thống kê quốc gia của Luật Thống kê.</w:t>
      </w:r>
    </w:p>
    <w:p w:rsidR="00F6702B" w:rsidRDefault="00997EE3">
      <w:pPr>
        <w:shd w:val="clear" w:color="auto" w:fill="FFFFFF" w:themeFill="background1"/>
        <w:spacing w:after="120" w:line="276" w:lineRule="auto"/>
        <w:ind w:firstLine="709"/>
        <w:jc w:val="both"/>
        <w:rPr>
          <w:rFonts w:ascii="Times New Roman" w:hAnsi="Times New Roman" w:cs="Times New Roman"/>
          <w:color w:val="000000" w:themeColor="text1"/>
          <w:spacing w:val="-2"/>
          <w:sz w:val="26"/>
          <w:szCs w:val="26"/>
        </w:rPr>
      </w:pPr>
      <w:r w:rsidRPr="00997EE3">
        <w:rPr>
          <w:rFonts w:ascii="Times New Roman" w:hAnsi="Times New Roman" w:cs="Times New Roman"/>
          <w:color w:val="000000" w:themeColor="text1"/>
          <w:spacing w:val="-2"/>
          <w:sz w:val="26"/>
          <w:szCs w:val="26"/>
        </w:rPr>
        <w:t>Nội dung chỉ tiêu thống kê quốc gia được ban hành tại Nghị định số 94/2022/NĐ-CP ngày 07/11/2022 của Chính phủ quy định nội dung chỉ tiêu thống kê thuộc hệ thống chỉ tiêu thống kê quốc gia và quy trình biên soạn chỉ tiêu tổng sản phẩm trong nước, chỉ tiêu tổng sản phẩm trên địa bàn tỉnh, thành phố trực thuộc Trung ương.</w:t>
      </w:r>
    </w:p>
    <w:p w:rsidR="00F6702B" w:rsidRDefault="00FC4739">
      <w:pPr>
        <w:shd w:val="clear" w:color="auto" w:fill="FFFFFF" w:themeFill="background1"/>
        <w:spacing w:after="120" w:line="276" w:lineRule="auto"/>
        <w:ind w:firstLine="709"/>
        <w:jc w:val="both"/>
        <w:rPr>
          <w:rFonts w:ascii="Times New Roman" w:hAnsi="Times New Roman" w:cs="Times New Roman"/>
          <w:bCs/>
          <w:iCs/>
          <w:color w:val="000000" w:themeColor="text1"/>
          <w:sz w:val="26"/>
          <w:szCs w:val="26"/>
        </w:rPr>
      </w:pPr>
      <w:r w:rsidRPr="00292796">
        <w:rPr>
          <w:rFonts w:ascii="Times New Roman" w:hAnsi="Times New Roman" w:cs="Times New Roman"/>
          <w:i/>
          <w:color w:val="000000" w:themeColor="text1"/>
          <w:sz w:val="26"/>
          <w:szCs w:val="26"/>
        </w:rPr>
        <w:t>(2) Hệ thống chỉ tiêu thống kê ASEAN</w:t>
      </w:r>
      <w:r w:rsidRPr="00292796">
        <w:rPr>
          <w:rFonts w:ascii="Times New Roman" w:hAnsi="Times New Roman" w:cs="Times New Roman"/>
          <w:b/>
          <w:i/>
          <w:color w:val="000000" w:themeColor="text1"/>
          <w:sz w:val="26"/>
          <w:szCs w:val="26"/>
        </w:rPr>
        <w:t xml:space="preserve">: </w:t>
      </w:r>
      <w:r w:rsidRPr="00292796">
        <w:rPr>
          <w:rFonts w:ascii="Times New Roman" w:hAnsi="Times New Roman" w:cs="Times New Roman"/>
          <w:bCs/>
          <w:iCs/>
          <w:color w:val="000000" w:themeColor="text1"/>
          <w:sz w:val="26"/>
          <w:szCs w:val="26"/>
        </w:rPr>
        <w:t>Là tập hợp các chỉ tiêu thống kê phản ánh các đặc điểm của hiện tượng kinh tế - xã hội, đáp ứng nhu cầu thông tin thống kê theo yêu cầu của cơ quan thống kê ASEAN; được ban hành theo Thông tư số 06/2018/TT-BKHĐT ngày 11/12/2018 của Bộ trưởng Bộ Kế hoạch và Đầu tư.</w:t>
      </w:r>
    </w:p>
    <w:p w:rsidR="00F6702B" w:rsidRDefault="00FC4739">
      <w:pPr>
        <w:shd w:val="clear" w:color="auto" w:fill="FFFFFF" w:themeFill="background1"/>
        <w:spacing w:after="120" w:line="276" w:lineRule="auto"/>
        <w:ind w:firstLine="709"/>
        <w:jc w:val="both"/>
        <w:rPr>
          <w:rFonts w:ascii="Times New Roman" w:hAnsi="Times New Roman" w:cs="Times New Roman"/>
          <w:bCs/>
          <w:iCs/>
          <w:color w:val="000000" w:themeColor="text1"/>
          <w:sz w:val="26"/>
          <w:szCs w:val="26"/>
        </w:rPr>
      </w:pPr>
      <w:r w:rsidRPr="00292796">
        <w:rPr>
          <w:rFonts w:ascii="Times New Roman" w:hAnsi="Times New Roman" w:cs="Times New Roman"/>
          <w:i/>
          <w:color w:val="000000" w:themeColor="text1"/>
          <w:sz w:val="26"/>
          <w:szCs w:val="26"/>
        </w:rPr>
        <w:t>(3) Hệ thống chỉ tiêu thống kê kinh tế số</w:t>
      </w:r>
      <w:r w:rsidRPr="00292796">
        <w:rPr>
          <w:rFonts w:ascii="Times New Roman" w:hAnsi="Times New Roman" w:cs="Times New Roman"/>
          <w:b/>
          <w:i/>
          <w:color w:val="000000" w:themeColor="text1"/>
          <w:sz w:val="26"/>
          <w:szCs w:val="26"/>
        </w:rPr>
        <w:t xml:space="preserve">: </w:t>
      </w:r>
      <w:r w:rsidRPr="00292796">
        <w:rPr>
          <w:rFonts w:ascii="Times New Roman" w:hAnsi="Times New Roman" w:cs="Times New Roman"/>
          <w:color w:val="000000" w:themeColor="text1"/>
          <w:sz w:val="26"/>
          <w:szCs w:val="26"/>
        </w:rPr>
        <w:t xml:space="preserve">Là tập hợp các chỉ tiêu thống kê bảo đảm giám sát, đánh giá thực hiện các mục tiêu thuộc Chương trình Chuyển đổi số quốc </w:t>
      </w:r>
      <w:r w:rsidRPr="00292796">
        <w:rPr>
          <w:rFonts w:ascii="Times New Roman" w:hAnsi="Times New Roman" w:cs="Times New Roman"/>
          <w:color w:val="000000" w:themeColor="text1"/>
          <w:sz w:val="26"/>
          <w:szCs w:val="26"/>
        </w:rPr>
        <w:lastRenderedPageBreak/>
        <w:t>gia đến năm 2025, tầm nhìn đến năm 2030</w:t>
      </w:r>
      <w:r w:rsidRPr="00292796">
        <w:rPr>
          <w:rFonts w:ascii="Times New Roman" w:hAnsi="Times New Roman" w:cs="Times New Roman"/>
          <w:bCs/>
          <w:iCs/>
          <w:color w:val="000000" w:themeColor="text1"/>
          <w:sz w:val="26"/>
          <w:szCs w:val="26"/>
        </w:rPr>
        <w:t xml:space="preserve">; được ban hành theo Thông tư số 13/2021/TT-BKHĐT ngày 31/12/2021 của Bộ trưởng Bộ Kế hoạch và Đầu tư. </w:t>
      </w:r>
    </w:p>
    <w:p w:rsidR="00F6702B" w:rsidRDefault="00FC4739">
      <w:pPr>
        <w:shd w:val="clear" w:color="auto" w:fill="FFFFFF" w:themeFill="background1"/>
        <w:spacing w:after="120" w:line="276" w:lineRule="auto"/>
        <w:ind w:firstLine="709"/>
        <w:jc w:val="both"/>
        <w:rPr>
          <w:rFonts w:ascii="Times New Roman" w:hAnsi="Times New Roman" w:cs="Times New Roman"/>
          <w:bCs/>
          <w:iCs/>
          <w:color w:val="000000" w:themeColor="text1"/>
          <w:sz w:val="26"/>
          <w:szCs w:val="26"/>
        </w:rPr>
      </w:pPr>
      <w:r w:rsidRPr="00292796">
        <w:rPr>
          <w:rFonts w:ascii="Times New Roman" w:hAnsi="Times New Roman" w:cs="Times New Roman"/>
          <w:i/>
          <w:color w:val="000000" w:themeColor="text1"/>
          <w:sz w:val="26"/>
          <w:szCs w:val="26"/>
        </w:rPr>
        <w:t>(4) Hệ thống chỉ tiêu thống kê logistics:</w:t>
      </w:r>
      <w:r w:rsidRPr="00292796">
        <w:rPr>
          <w:rFonts w:ascii="Times New Roman" w:hAnsi="Times New Roman" w:cs="Times New Roman"/>
          <w:b/>
          <w:i/>
          <w:color w:val="000000" w:themeColor="text1"/>
          <w:sz w:val="26"/>
          <w:szCs w:val="26"/>
        </w:rPr>
        <w:t xml:space="preserve"> </w:t>
      </w:r>
      <w:r w:rsidRPr="00292796">
        <w:rPr>
          <w:rFonts w:ascii="Times New Roman" w:hAnsi="Times New Roman" w:cs="Times New Roman"/>
          <w:bCs/>
          <w:iCs/>
          <w:color w:val="000000" w:themeColor="text1"/>
          <w:sz w:val="26"/>
          <w:szCs w:val="26"/>
        </w:rPr>
        <w:t>Là tập hợp các chỉ tiêu thống kê phản ánh các đặc điểm của hoạt động logistics, chi phí logistics trong nền kinh tế quốc gia và các dịch vụ logistics thực hiện trên lãnh thổ Việt Nam; được ban hành theo Thông tư số 12/2021/TT-BKHĐT ngày 31/12/2021 của Bộ trưởng Bộ Kế hoạch và Đầu tư.</w:t>
      </w:r>
    </w:p>
    <w:p w:rsidR="00F6702B" w:rsidRDefault="00FC4739">
      <w:pPr>
        <w:shd w:val="clear" w:color="auto" w:fill="FFFFFF" w:themeFill="background1"/>
        <w:spacing w:after="120" w:line="276" w:lineRule="auto"/>
        <w:ind w:firstLine="709"/>
        <w:jc w:val="both"/>
        <w:rPr>
          <w:rFonts w:ascii="Times New Roman" w:hAnsi="Times New Roman" w:cs="Times New Roman"/>
          <w:bCs/>
          <w:iCs/>
          <w:color w:val="000000" w:themeColor="text1"/>
          <w:sz w:val="26"/>
          <w:szCs w:val="26"/>
        </w:rPr>
      </w:pPr>
      <w:r w:rsidRPr="00292796">
        <w:rPr>
          <w:rFonts w:ascii="Times New Roman" w:hAnsi="Times New Roman" w:cs="Times New Roman"/>
          <w:i/>
          <w:color w:val="000000" w:themeColor="text1"/>
          <w:sz w:val="26"/>
          <w:szCs w:val="26"/>
        </w:rPr>
        <w:t>(5) Bộ chỉ tiêu thống kê phát triển giới của quốc gia được:</w:t>
      </w:r>
      <w:r w:rsidRPr="00292796">
        <w:rPr>
          <w:rFonts w:ascii="Times New Roman" w:hAnsi="Times New Roman" w:cs="Times New Roman"/>
          <w:b/>
          <w:i/>
          <w:color w:val="000000" w:themeColor="text1"/>
          <w:sz w:val="26"/>
          <w:szCs w:val="26"/>
        </w:rPr>
        <w:t xml:space="preserve"> </w:t>
      </w:r>
      <w:r w:rsidRPr="00292796">
        <w:rPr>
          <w:rFonts w:ascii="Times New Roman" w:hAnsi="Times New Roman" w:cs="Times New Roman"/>
          <w:bCs/>
          <w:iCs/>
          <w:color w:val="000000" w:themeColor="text1"/>
          <w:sz w:val="26"/>
          <w:szCs w:val="26"/>
        </w:rPr>
        <w:t>Là tập hợp các chỉ tiêu phản ánh đặc điểm, tính chất quan trọng, mối liên hệ chủ yếu về phát triển giới ở Việt Nam; được ban hành theo Thông tư số 10/2019/TT-BKHĐT ngày 30/7/2019 của Bộ trưởng Bộ Kế hoạch và Đầu tư.</w:t>
      </w:r>
    </w:p>
    <w:p w:rsidR="00F6702B" w:rsidRDefault="00FC4739">
      <w:pPr>
        <w:shd w:val="clear" w:color="auto" w:fill="FFFFFF" w:themeFill="background1"/>
        <w:spacing w:after="120" w:line="276" w:lineRule="auto"/>
        <w:ind w:firstLine="709"/>
        <w:jc w:val="both"/>
        <w:rPr>
          <w:rFonts w:ascii="Times New Roman" w:hAnsi="Times New Roman" w:cs="Times New Roman"/>
          <w:b/>
          <w:i/>
          <w:color w:val="000000" w:themeColor="text1"/>
          <w:sz w:val="26"/>
          <w:szCs w:val="26"/>
        </w:rPr>
      </w:pPr>
      <w:r w:rsidRPr="00292796">
        <w:rPr>
          <w:rFonts w:ascii="Times New Roman" w:hAnsi="Times New Roman" w:cs="Times New Roman"/>
          <w:i/>
          <w:color w:val="000000" w:themeColor="text1"/>
          <w:sz w:val="26"/>
          <w:szCs w:val="26"/>
        </w:rPr>
        <w:t>(6) Bộ chỉ tiêu thống kê phát triển bền vững của Việt Nam:</w:t>
      </w:r>
      <w:r w:rsidRPr="00292796">
        <w:rPr>
          <w:rFonts w:ascii="Times New Roman" w:hAnsi="Times New Roman" w:cs="Times New Roman"/>
          <w:b/>
          <w:i/>
          <w:color w:val="000000" w:themeColor="text1"/>
          <w:sz w:val="26"/>
          <w:szCs w:val="26"/>
        </w:rPr>
        <w:t xml:space="preserve"> </w:t>
      </w:r>
      <w:r w:rsidRPr="00292796">
        <w:rPr>
          <w:rFonts w:ascii="Times New Roman" w:hAnsi="Times New Roman" w:cs="Times New Roman"/>
          <w:color w:val="000000" w:themeColor="text1"/>
          <w:sz w:val="26"/>
          <w:szCs w:val="26"/>
        </w:rPr>
        <w:t>Là tập hợp các chỉ tiêu nhằm cung cấp số liệu đánh giá tình hình thực hiện các mục tiêu phát triển bền vững của Việt Nam; được ban hành theo Thông tư số 03/2019/TT-BKHĐT ngày 22/01/2019 của Bộ trưởng Bộ Kế hoạch và Đầu tư.</w:t>
      </w:r>
      <w:r w:rsidRPr="00292796">
        <w:rPr>
          <w:rFonts w:ascii="Times New Roman" w:hAnsi="Times New Roman" w:cs="Times New Roman"/>
          <w:b/>
          <w:i/>
          <w:color w:val="000000" w:themeColor="text1"/>
          <w:sz w:val="26"/>
          <w:szCs w:val="26"/>
        </w:rPr>
        <w:t xml:space="preserve">                      </w:t>
      </w:r>
    </w:p>
    <w:p w:rsidR="00F6702B" w:rsidRDefault="00FC4739">
      <w:pPr>
        <w:shd w:val="clear" w:color="auto" w:fill="FFFFFF" w:themeFill="background1"/>
        <w:spacing w:after="120" w:line="276" w:lineRule="auto"/>
        <w:ind w:firstLine="709"/>
        <w:jc w:val="both"/>
        <w:rPr>
          <w:rFonts w:ascii="Times New Roman" w:hAnsi="Times New Roman" w:cs="Times New Roman"/>
          <w:bCs/>
          <w:iCs/>
          <w:color w:val="000000" w:themeColor="text1"/>
          <w:sz w:val="26"/>
          <w:szCs w:val="26"/>
        </w:rPr>
      </w:pPr>
      <w:r w:rsidRPr="00292796">
        <w:rPr>
          <w:rFonts w:ascii="Times New Roman" w:hAnsi="Times New Roman" w:cs="Times New Roman"/>
          <w:i/>
          <w:color w:val="000000" w:themeColor="text1"/>
          <w:sz w:val="26"/>
          <w:szCs w:val="26"/>
        </w:rPr>
        <w:t xml:space="preserve">(7) Hệ thống chỉ tiêu thống kê </w:t>
      </w:r>
      <w:r w:rsidR="006E45EB">
        <w:rPr>
          <w:rFonts w:ascii="Times New Roman" w:hAnsi="Times New Roman" w:cs="Times New Roman"/>
          <w:i/>
          <w:color w:val="000000" w:themeColor="text1"/>
          <w:sz w:val="26"/>
          <w:szCs w:val="26"/>
        </w:rPr>
        <w:t>b</w:t>
      </w:r>
      <w:r w:rsidRPr="00292796">
        <w:rPr>
          <w:rFonts w:ascii="Times New Roman" w:hAnsi="Times New Roman" w:cs="Times New Roman"/>
          <w:i/>
          <w:color w:val="000000" w:themeColor="text1"/>
          <w:sz w:val="26"/>
          <w:szCs w:val="26"/>
        </w:rPr>
        <w:t>ộ, ngành:</w:t>
      </w:r>
      <w:r w:rsidRPr="00292796">
        <w:rPr>
          <w:rFonts w:ascii="Times New Roman" w:hAnsi="Times New Roman" w:cs="Times New Roman"/>
          <w:b/>
          <w:i/>
          <w:color w:val="000000" w:themeColor="text1"/>
          <w:sz w:val="26"/>
          <w:szCs w:val="26"/>
        </w:rPr>
        <w:t xml:space="preserve"> </w:t>
      </w:r>
      <w:r w:rsidRPr="00292796">
        <w:rPr>
          <w:rFonts w:ascii="Times New Roman" w:hAnsi="Times New Roman" w:cs="Times New Roman"/>
          <w:bCs/>
          <w:iCs/>
          <w:color w:val="000000" w:themeColor="text1"/>
          <w:sz w:val="26"/>
          <w:szCs w:val="26"/>
        </w:rPr>
        <w:t xml:space="preserve">Là tập hợp các chỉ tiêu thống kê do Bộ trưởng, Thủ trưởng cơ quan ngang bộ, Chánh án Tòa án nhân dân tối cao, Viện trưởng Viện kiểm sát nhân dân tối cao, Tổng Kiểm toán nhà nước ban hành để thu thập thông tin thống kê hình thành hệ thống thông tin thống kê bộ, ngành. </w:t>
      </w:r>
    </w:p>
    <w:p w:rsidR="00F6702B" w:rsidRDefault="00FC4739">
      <w:pPr>
        <w:shd w:val="clear" w:color="auto" w:fill="FFFFFF" w:themeFill="background1"/>
        <w:spacing w:after="120" w:line="276" w:lineRule="auto"/>
        <w:ind w:firstLine="709"/>
        <w:jc w:val="both"/>
        <w:rPr>
          <w:rFonts w:ascii="Times New Roman" w:hAnsi="Times New Roman" w:cs="Times New Roman"/>
          <w:bCs/>
          <w:iCs/>
          <w:color w:val="000000" w:themeColor="text1"/>
          <w:sz w:val="26"/>
          <w:szCs w:val="26"/>
        </w:rPr>
      </w:pPr>
      <w:r w:rsidRPr="00292796">
        <w:rPr>
          <w:rFonts w:ascii="Times New Roman" w:hAnsi="Times New Roman" w:cs="Times New Roman"/>
          <w:bCs/>
          <w:iCs/>
          <w:color w:val="000000" w:themeColor="text1"/>
          <w:sz w:val="26"/>
          <w:szCs w:val="26"/>
        </w:rPr>
        <w:t>Hệ thống chỉ tiêu thống kê bộ, ngành được xây dựng phù hợp với hệ thống chỉ tiêu thống kê quốc gia và thông lệ quốc tế. Hệ thống chỉ tiêu thống kê bộ, ngành là cơ sở phân công, phối hợp giữa các cơ quan nhà nước trong việc xây dựng chương trình điều tra thống kê, sử dụng dữ liệu hành chính cho hoạt động thống kê và chế độ báo cáo thống kê cấp bộ, ngành.</w:t>
      </w:r>
      <w:r w:rsidRPr="00292796" w:rsidDel="00386B51">
        <w:rPr>
          <w:rFonts w:ascii="Times New Roman" w:hAnsi="Times New Roman" w:cs="Times New Roman"/>
          <w:bCs/>
          <w:iCs/>
          <w:color w:val="000000" w:themeColor="text1"/>
          <w:sz w:val="26"/>
          <w:szCs w:val="26"/>
        </w:rPr>
        <w:t xml:space="preserve"> </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pacing w:val="-4"/>
          <w:sz w:val="26"/>
          <w:szCs w:val="26"/>
        </w:rPr>
      </w:pPr>
      <w:r w:rsidRPr="00292796">
        <w:rPr>
          <w:rFonts w:ascii="Times New Roman" w:hAnsi="Times New Roman" w:cs="Times New Roman"/>
          <w:i/>
          <w:color w:val="000000" w:themeColor="text1"/>
          <w:spacing w:val="-4"/>
          <w:sz w:val="26"/>
          <w:szCs w:val="26"/>
        </w:rPr>
        <w:t>(8) Bộ chỉ tiêu thống kê về thanh niên Việt Nam</w:t>
      </w:r>
      <w:r w:rsidRPr="00292796">
        <w:rPr>
          <w:rFonts w:ascii="Times New Roman" w:hAnsi="Times New Roman" w:cs="Times New Roman"/>
          <w:bCs/>
          <w:iCs/>
          <w:color w:val="000000" w:themeColor="text1"/>
          <w:spacing w:val="-4"/>
          <w:sz w:val="26"/>
          <w:szCs w:val="26"/>
        </w:rPr>
        <w:t>: Là tập hợp các chỉ tiêu nhằm giám sát và đánh giá tình hình phát triển của thanh niên trên các lĩnh vực của đời sống kinh tế - xã hội, đáp ứng nhu cầu thông tin thống kê về thanh niên của Chính phủ Việt Nam và các tổ chức, cá nhân, làm cơ sở để cơ quan quản lý nhà nước về thanh niên kiểm tra, đánh giá việc thực hiện và hoạch định chính sách đối với thanh niên; được ban hành theo Thông tư số 11/2018/TT-BNV ngày 14/9/2018 của Bộ trưởng Bộ Nội vụ.</w:t>
      </w:r>
    </w:p>
    <w:p w:rsidR="00F6702B" w:rsidRDefault="00FC4739">
      <w:pPr>
        <w:shd w:val="clear" w:color="auto" w:fill="FFFFFF" w:themeFill="background1"/>
        <w:spacing w:after="120" w:line="276" w:lineRule="auto"/>
        <w:ind w:firstLine="709"/>
        <w:jc w:val="both"/>
        <w:rPr>
          <w:rFonts w:ascii="Times New Roman" w:hAnsi="Times New Roman" w:cs="Times New Roman"/>
          <w:bCs/>
          <w:iCs/>
          <w:color w:val="000000" w:themeColor="text1"/>
          <w:sz w:val="26"/>
          <w:szCs w:val="26"/>
        </w:rPr>
      </w:pPr>
      <w:r w:rsidRPr="00292796">
        <w:rPr>
          <w:rFonts w:ascii="Times New Roman" w:hAnsi="Times New Roman" w:cs="Times New Roman"/>
          <w:bCs/>
          <w:iCs/>
          <w:color w:val="000000" w:themeColor="text1"/>
          <w:sz w:val="26"/>
          <w:szCs w:val="26"/>
        </w:rPr>
        <w:t xml:space="preserve">(9) </w:t>
      </w:r>
      <w:r w:rsidRPr="00292796">
        <w:rPr>
          <w:rFonts w:ascii="Times New Roman" w:hAnsi="Times New Roman" w:cs="Times New Roman"/>
          <w:bCs/>
          <w:i/>
          <w:iCs/>
          <w:color w:val="000000" w:themeColor="text1"/>
          <w:sz w:val="26"/>
          <w:szCs w:val="26"/>
        </w:rPr>
        <w:t>Hệ thống chỉ tiêu thống kê cấp tỉnh, cấp huyện, cấp xã</w:t>
      </w:r>
      <w:r w:rsidRPr="00292796">
        <w:rPr>
          <w:rFonts w:ascii="Times New Roman" w:hAnsi="Times New Roman" w:cs="Times New Roman"/>
          <w:bCs/>
          <w:iCs/>
          <w:color w:val="000000" w:themeColor="text1"/>
          <w:sz w:val="26"/>
          <w:szCs w:val="26"/>
        </w:rPr>
        <w:t xml:space="preserve">: Là tập hợp các chỉ tiêu thống kê để hình thành hệ thống thông tin thống kê quốc gia và hệ thống thông tin thống kê cấp tỉnh, cấp huyện và là cơ sở phân công, phối hợp giữa các cơ quan nhà nước trong hoạt động thống kê ở từng cấp và trong việc xây dựng chế độ báo cáo thống kê cấp bộ, ngành. </w:t>
      </w:r>
    </w:p>
    <w:p w:rsidR="00F6702B" w:rsidRDefault="00FC4739">
      <w:pPr>
        <w:shd w:val="clear" w:color="auto" w:fill="FFFFFF" w:themeFill="background1"/>
        <w:spacing w:after="120" w:line="276" w:lineRule="auto"/>
        <w:ind w:firstLine="709"/>
        <w:jc w:val="both"/>
        <w:rPr>
          <w:rFonts w:ascii="Times New Roman" w:hAnsi="Times New Roman" w:cs="Times New Roman"/>
          <w:bCs/>
          <w:iCs/>
          <w:color w:val="000000" w:themeColor="text1"/>
          <w:sz w:val="26"/>
          <w:szCs w:val="26"/>
        </w:rPr>
      </w:pPr>
      <w:r w:rsidRPr="00292796">
        <w:rPr>
          <w:rFonts w:ascii="Times New Roman" w:hAnsi="Times New Roman" w:cs="Times New Roman"/>
          <w:bCs/>
          <w:iCs/>
          <w:color w:val="000000" w:themeColor="text1"/>
          <w:sz w:val="26"/>
          <w:szCs w:val="26"/>
        </w:rPr>
        <w:t>Hệ thống chỉ tiêu thống kê cấp tỉnh, cấp huyện, cấp xã được ban hành theo Quyết định số 05/2023/QĐ-TTg ngày 24/2/2023 của Thủ tướng Chính phủ.</w:t>
      </w:r>
    </w:p>
    <w:p w:rsidR="00F6702B" w:rsidRPr="008A3743" w:rsidRDefault="00FC4739">
      <w:pPr>
        <w:shd w:val="clear" w:color="auto" w:fill="FFFFFF" w:themeFill="background1"/>
        <w:spacing w:after="120" w:line="276" w:lineRule="auto"/>
        <w:ind w:firstLine="709"/>
        <w:jc w:val="both"/>
        <w:rPr>
          <w:rFonts w:ascii="Times New Roman" w:hAnsi="Times New Roman" w:cs="Times New Roman"/>
          <w:bCs/>
          <w:i/>
          <w:iCs/>
          <w:color w:val="000000" w:themeColor="text1"/>
          <w:spacing w:val="-4"/>
          <w:sz w:val="26"/>
          <w:szCs w:val="26"/>
        </w:rPr>
      </w:pPr>
      <w:r w:rsidRPr="00292796">
        <w:rPr>
          <w:rFonts w:ascii="Times New Roman" w:hAnsi="Times New Roman" w:cs="Times New Roman"/>
          <w:b/>
          <w:bCs/>
          <w:i/>
          <w:iCs/>
          <w:color w:val="000000" w:themeColor="text1"/>
          <w:spacing w:val="-4"/>
          <w:sz w:val="26"/>
          <w:szCs w:val="26"/>
        </w:rPr>
        <w:t xml:space="preserve"> </w:t>
      </w:r>
      <w:r w:rsidRPr="008A3743">
        <w:rPr>
          <w:rFonts w:ascii="Times New Roman" w:hAnsi="Times New Roman" w:cs="Times New Roman"/>
          <w:bCs/>
          <w:i/>
          <w:iCs/>
          <w:color w:val="000000" w:themeColor="text1"/>
          <w:spacing w:val="-4"/>
          <w:sz w:val="26"/>
          <w:szCs w:val="26"/>
        </w:rPr>
        <w:t xml:space="preserve">(Ghi chú: Việc đánh giá từng bộ chỉ tiêu sẽ căn cứ </w:t>
      </w:r>
      <w:r w:rsidR="008A3743" w:rsidRPr="008A3743">
        <w:rPr>
          <w:rFonts w:ascii="Times New Roman" w:hAnsi="Times New Roman" w:cs="Times New Roman"/>
          <w:bCs/>
          <w:i/>
          <w:iCs/>
          <w:color w:val="000000" w:themeColor="text1"/>
          <w:spacing w:val="-4"/>
          <w:sz w:val="26"/>
          <w:szCs w:val="26"/>
        </w:rPr>
        <w:t>vào nội dung</w:t>
      </w:r>
      <w:r w:rsidRPr="008A3743">
        <w:rPr>
          <w:rFonts w:ascii="Times New Roman" w:hAnsi="Times New Roman" w:cs="Times New Roman"/>
          <w:bCs/>
          <w:i/>
          <w:iCs/>
          <w:color w:val="000000" w:themeColor="text1"/>
          <w:spacing w:val="-4"/>
          <w:sz w:val="26"/>
          <w:szCs w:val="26"/>
        </w:rPr>
        <w:t xml:space="preserve"> các Bộ chỉ tiêu hiện hành tại thời điểm đánh giá).</w:t>
      </w:r>
    </w:p>
    <w:p w:rsidR="00F6702B" w:rsidRDefault="00997EE3">
      <w:pPr>
        <w:shd w:val="clear" w:color="auto" w:fill="FFFFFF" w:themeFill="background1"/>
        <w:spacing w:after="120" w:line="276" w:lineRule="auto"/>
        <w:ind w:firstLine="709"/>
        <w:jc w:val="both"/>
        <w:rPr>
          <w:rFonts w:ascii="Times New Roman" w:hAnsi="Times New Roman" w:cs="Times New Roman"/>
          <w:bCs/>
          <w:color w:val="000000" w:themeColor="text1"/>
          <w:spacing w:val="-4"/>
          <w:sz w:val="26"/>
          <w:szCs w:val="26"/>
        </w:rPr>
      </w:pPr>
      <w:r w:rsidRPr="00997EE3">
        <w:rPr>
          <w:rFonts w:ascii="Times New Roman" w:hAnsi="Times New Roman" w:cs="Times New Roman"/>
          <w:b/>
          <w:iCs/>
          <w:color w:val="000000" w:themeColor="text1"/>
          <w:spacing w:val="-4"/>
          <w:sz w:val="26"/>
          <w:szCs w:val="26"/>
        </w:rPr>
        <w:lastRenderedPageBreak/>
        <w:t xml:space="preserve">Phạm vi: </w:t>
      </w:r>
      <w:r w:rsidRPr="00997EE3">
        <w:rPr>
          <w:rFonts w:ascii="Times New Roman" w:hAnsi="Times New Roman" w:cs="Times New Roman"/>
          <w:bCs/>
          <w:iCs/>
          <w:color w:val="000000" w:themeColor="text1"/>
          <w:spacing w:val="-4"/>
          <w:sz w:val="26"/>
          <w:szCs w:val="26"/>
        </w:rPr>
        <w:t xml:space="preserve">Quốc gia; </w:t>
      </w:r>
      <w:r w:rsidR="006E45EB">
        <w:rPr>
          <w:rFonts w:ascii="Times New Roman" w:hAnsi="Times New Roman" w:cs="Times New Roman"/>
          <w:bCs/>
          <w:iCs/>
          <w:color w:val="000000" w:themeColor="text1"/>
          <w:spacing w:val="-4"/>
          <w:sz w:val="26"/>
          <w:szCs w:val="26"/>
        </w:rPr>
        <w:t>b</w:t>
      </w:r>
      <w:r w:rsidRPr="00997EE3">
        <w:rPr>
          <w:rFonts w:ascii="Times New Roman" w:hAnsi="Times New Roman" w:cs="Times New Roman"/>
          <w:bCs/>
          <w:iCs/>
          <w:color w:val="000000" w:themeColor="text1"/>
          <w:spacing w:val="-4"/>
          <w:sz w:val="26"/>
          <w:szCs w:val="26"/>
        </w:rPr>
        <w:t xml:space="preserve">ộ, ngành; Lĩnh vực; </w:t>
      </w:r>
      <w:r w:rsidR="006E45EB">
        <w:rPr>
          <w:rFonts w:ascii="Times New Roman" w:hAnsi="Times New Roman" w:cs="Times New Roman"/>
          <w:bCs/>
          <w:iCs/>
          <w:color w:val="000000" w:themeColor="text1"/>
          <w:spacing w:val="-4"/>
          <w:sz w:val="26"/>
          <w:szCs w:val="26"/>
        </w:rPr>
        <w:t>t</w:t>
      </w:r>
      <w:r w:rsidRPr="00997EE3">
        <w:rPr>
          <w:rFonts w:ascii="Times New Roman" w:hAnsi="Times New Roman" w:cs="Times New Roman"/>
          <w:bCs/>
          <w:iCs/>
          <w:color w:val="000000" w:themeColor="text1"/>
          <w:spacing w:val="-4"/>
          <w:sz w:val="26"/>
          <w:szCs w:val="26"/>
        </w:rPr>
        <w:t>ỉnh, thành phố trực thuộc Trung ương.</w:t>
      </w:r>
    </w:p>
    <w:p w:rsidR="00F6702B" w:rsidRDefault="00FC473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Tỷ lệ công bố các chỉ tiêu thuộc các Bộ chỉ tiêu (từ Bộ chỉ tiêu số (1) đến Bộ chỉ tiêu số (9)) được đánh giá theo 2 cấp độ: Tỷ lệ công bố chỉ tiêu và mức độ công bố chi tiết theo phân tổ.</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pacing w:val="-4"/>
          <w:sz w:val="26"/>
          <w:szCs w:val="26"/>
        </w:rPr>
      </w:pPr>
      <w:r w:rsidRPr="00292796">
        <w:rPr>
          <w:rFonts w:ascii="Times New Roman" w:hAnsi="Times New Roman" w:cs="Times New Roman"/>
          <w:b/>
          <w:color w:val="000000" w:themeColor="text1"/>
          <w:spacing w:val="-4"/>
          <w:sz w:val="26"/>
          <w:szCs w:val="26"/>
        </w:rPr>
        <w:t>(1)</w:t>
      </w:r>
      <w:r w:rsidRPr="00292796">
        <w:rPr>
          <w:rFonts w:ascii="Times New Roman" w:hAnsi="Times New Roman" w:cs="Times New Roman"/>
          <w:color w:val="000000" w:themeColor="text1"/>
          <w:spacing w:val="-4"/>
          <w:sz w:val="26"/>
          <w:szCs w:val="26"/>
        </w:rPr>
        <w:t xml:space="preserve"> </w:t>
      </w:r>
      <w:r w:rsidRPr="00292796">
        <w:rPr>
          <w:rFonts w:ascii="Times New Roman" w:hAnsi="Times New Roman" w:cs="Times New Roman"/>
          <w:b/>
          <w:color w:val="000000" w:themeColor="text1"/>
          <w:spacing w:val="-4"/>
          <w:sz w:val="26"/>
          <w:szCs w:val="26"/>
        </w:rPr>
        <w:t>Tỷ lệ công bố các chỉ tiêu thuộc từng bộ chỉ tiêu</w:t>
      </w:r>
      <w:r w:rsidRPr="00292796">
        <w:rPr>
          <w:rFonts w:ascii="Times New Roman" w:hAnsi="Times New Roman" w:cs="Times New Roman"/>
          <w:color w:val="000000" w:themeColor="text1"/>
          <w:spacing w:val="-4"/>
          <w:sz w:val="26"/>
          <w:szCs w:val="26"/>
        </w:rPr>
        <w:t xml:space="preserve"> là tỷ lệ phần trăm số chỉ tiêu đã được biên soạn, công bố trên tổng số chỉ tiêu quy định của từng Bộ chỉ tiêu.</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pacing w:val="-4"/>
          <w:sz w:val="26"/>
          <w:szCs w:val="26"/>
        </w:rPr>
      </w:pPr>
      <w:r w:rsidRPr="00292796">
        <w:rPr>
          <w:rFonts w:ascii="Times New Roman" w:hAnsi="Times New Roman" w:cs="Times New Roman"/>
          <w:color w:val="000000" w:themeColor="text1"/>
          <w:spacing w:val="-4"/>
          <w:sz w:val="26"/>
          <w:szCs w:val="26"/>
        </w:rPr>
        <w:t>Chỉ tiêu đã được biên soạn, công bố được xác định là chỉ tiêu đã có số liệu kể cả có số liệu đầy đủ các phân tổ hay chỉ có số liệu một phần. Khi đánh giá, chỉ tiêu này sẽ được đánh giá theo 02 mức độ: Tỷ lệ chỉ tiêu được công bố đầy đủ và Tỷ lệ chỉ tiêu được công bố 1 phần.</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pacing w:val="-4"/>
          <w:sz w:val="26"/>
          <w:szCs w:val="26"/>
        </w:rPr>
      </w:pPr>
      <w:r w:rsidRPr="00292796">
        <w:rPr>
          <w:rFonts w:ascii="Times New Roman" w:hAnsi="Times New Roman" w:cs="Times New Roman"/>
          <w:color w:val="000000" w:themeColor="text1"/>
          <w:spacing w:val="-4"/>
          <w:sz w:val="26"/>
          <w:szCs w:val="26"/>
        </w:rPr>
        <w:t>Công thức tính:</w:t>
      </w:r>
    </w:p>
    <w:tbl>
      <w:tblPr>
        <w:tblW w:w="8080" w:type="dxa"/>
        <w:tblInd w:w="724" w:type="dxa"/>
        <w:shd w:val="clear" w:color="auto" w:fill="FFFFFF"/>
        <w:tblCellMar>
          <w:top w:w="15" w:type="dxa"/>
          <w:left w:w="15" w:type="dxa"/>
          <w:bottom w:w="15" w:type="dxa"/>
          <w:right w:w="15" w:type="dxa"/>
        </w:tblCellMar>
        <w:tblLook w:val="04A0"/>
      </w:tblPr>
      <w:tblGrid>
        <w:gridCol w:w="3260"/>
        <w:gridCol w:w="425"/>
        <w:gridCol w:w="3544"/>
        <w:gridCol w:w="851"/>
      </w:tblGrid>
      <w:tr w:rsidR="00FC4739" w:rsidRPr="00292796" w:rsidTr="00C07A96">
        <w:trPr>
          <w:trHeight w:val="799"/>
        </w:trPr>
        <w:tc>
          <w:tcPr>
            <w:tcW w:w="3260" w:type="dxa"/>
            <w:vMerge w:val="restart"/>
            <w:shd w:val="clear" w:color="auto" w:fill="FFFFFF"/>
            <w:vAlign w:val="center"/>
            <w:hideMark/>
          </w:tcPr>
          <w:p w:rsidR="00FC4739" w:rsidRPr="00292796" w:rsidRDefault="00FC4739" w:rsidP="00C07A96">
            <w:pPr>
              <w:shd w:val="clear" w:color="auto" w:fill="FFFFFF" w:themeFill="background1"/>
              <w:spacing w:after="0" w:line="240" w:lineRule="auto"/>
              <w:jc w:val="center"/>
              <w:rPr>
                <w:rFonts w:ascii="Times New Roman" w:hAnsi="Times New Roman" w:cs="Times New Roman"/>
                <w:color w:val="000000" w:themeColor="text1"/>
                <w:spacing w:val="-4"/>
                <w:sz w:val="26"/>
                <w:szCs w:val="26"/>
              </w:rPr>
            </w:pPr>
            <w:r w:rsidRPr="00292796">
              <w:rPr>
                <w:rFonts w:ascii="Times New Roman" w:hAnsi="Times New Roman" w:cs="Times New Roman"/>
                <w:color w:val="000000" w:themeColor="text1"/>
                <w:spacing w:val="-4"/>
                <w:sz w:val="26"/>
                <w:szCs w:val="26"/>
              </w:rPr>
              <w:t>Tỷ lệ chỉ tiêu thống kê thuộc</w:t>
            </w:r>
          </w:p>
          <w:p w:rsidR="00F6702B" w:rsidRDefault="00FC4739" w:rsidP="00C07A96">
            <w:pPr>
              <w:shd w:val="clear" w:color="auto" w:fill="FFFFFF" w:themeFill="background1"/>
              <w:spacing w:after="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pacing w:val="-4"/>
                <w:sz w:val="26"/>
                <w:szCs w:val="26"/>
              </w:rPr>
              <w:t>Bộ chỉ tiêu i được biên soạn, công bố (%)</w:t>
            </w:r>
          </w:p>
        </w:tc>
        <w:tc>
          <w:tcPr>
            <w:tcW w:w="425" w:type="dxa"/>
            <w:vMerge w:val="restart"/>
            <w:shd w:val="clear" w:color="auto" w:fill="FFFFFF"/>
            <w:hideMark/>
          </w:tcPr>
          <w:p w:rsidR="00FC4739" w:rsidRPr="0093257C" w:rsidRDefault="00FC4739" w:rsidP="005E2563">
            <w:pPr>
              <w:shd w:val="clear" w:color="auto" w:fill="FFFFFF" w:themeFill="background1"/>
              <w:spacing w:before="120" w:after="120" w:line="240" w:lineRule="auto"/>
              <w:jc w:val="center"/>
              <w:rPr>
                <w:rFonts w:ascii="Times New Roman" w:eastAsia="Times New Roman" w:hAnsi="Times New Roman" w:cs="Times New Roman"/>
                <w:color w:val="000000" w:themeColor="text1"/>
                <w:sz w:val="32"/>
                <w:szCs w:val="32"/>
              </w:rPr>
            </w:pPr>
          </w:p>
          <w:p w:rsidR="00FC4739" w:rsidRPr="00292796" w:rsidRDefault="00FC4739" w:rsidP="005E2563">
            <w:pPr>
              <w:shd w:val="clear" w:color="auto" w:fill="FFFFFF" w:themeFill="background1"/>
              <w:spacing w:before="16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3544" w:type="dxa"/>
            <w:tcBorders>
              <w:bottom w:val="single" w:sz="4" w:space="0" w:color="auto"/>
            </w:tcBorders>
            <w:shd w:val="clear" w:color="auto" w:fill="FFFFFF"/>
            <w:vAlign w:val="center"/>
            <w:hideMark/>
          </w:tcPr>
          <w:p w:rsidR="00F6702B" w:rsidRDefault="00FC4739" w:rsidP="005E2563">
            <w:pPr>
              <w:shd w:val="clear" w:color="auto" w:fill="FFFFFF" w:themeFill="background1"/>
              <w:spacing w:after="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Số chỉ tiêu của Bộ chỉ tiêu i được biên soạn, công bố</w:t>
            </w:r>
          </w:p>
        </w:tc>
        <w:tc>
          <w:tcPr>
            <w:tcW w:w="851" w:type="dxa"/>
            <w:vMerge w:val="restart"/>
            <w:shd w:val="clear" w:color="auto" w:fill="FFFFFF"/>
            <w:hideMark/>
          </w:tcPr>
          <w:p w:rsidR="00FC4739" w:rsidRPr="00B26973" w:rsidRDefault="00FC4739"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32"/>
                <w:szCs w:val="32"/>
              </w:rPr>
            </w:pPr>
          </w:p>
          <w:p w:rsidR="00FC4739" w:rsidRPr="00292796" w:rsidRDefault="00FC4739" w:rsidP="00292796">
            <w:pPr>
              <w:shd w:val="clear" w:color="auto" w:fill="FFFFFF" w:themeFill="background1"/>
              <w:spacing w:before="16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FC4739" w:rsidRPr="00292796" w:rsidTr="00C07A96">
        <w:trPr>
          <w:trHeight w:val="614"/>
        </w:trPr>
        <w:tc>
          <w:tcPr>
            <w:tcW w:w="3260" w:type="dxa"/>
            <w:vMerge/>
            <w:shd w:val="clear" w:color="auto" w:fill="FFFFFF"/>
            <w:vAlign w:val="center"/>
            <w:hideMark/>
          </w:tcPr>
          <w:p w:rsidR="00FC4739" w:rsidRPr="00292796" w:rsidRDefault="00FC4739" w:rsidP="005E2563">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p>
        </w:tc>
        <w:tc>
          <w:tcPr>
            <w:tcW w:w="425" w:type="dxa"/>
            <w:vMerge/>
            <w:shd w:val="clear" w:color="auto" w:fill="FFFFFF"/>
            <w:vAlign w:val="center"/>
            <w:hideMark/>
          </w:tcPr>
          <w:p w:rsidR="00FC4739" w:rsidRPr="00292796" w:rsidRDefault="00FC4739" w:rsidP="005E2563">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p>
        </w:tc>
        <w:tc>
          <w:tcPr>
            <w:tcW w:w="3544" w:type="dxa"/>
            <w:tcBorders>
              <w:top w:val="single" w:sz="4" w:space="0" w:color="auto"/>
            </w:tcBorders>
            <w:shd w:val="clear" w:color="auto" w:fill="FFFFFF"/>
            <w:vAlign w:val="center"/>
            <w:hideMark/>
          </w:tcPr>
          <w:p w:rsidR="00F6702B" w:rsidRDefault="00FC4739" w:rsidP="005E2563">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Tổng số chỉ tiêu thuộc </w:t>
            </w:r>
            <w:r w:rsidR="00BA5A62">
              <w:rPr>
                <w:rFonts w:ascii="Times New Roman" w:eastAsia="Times New Roman" w:hAnsi="Times New Roman" w:cs="Times New Roman"/>
                <w:color w:val="000000" w:themeColor="text1"/>
                <w:sz w:val="26"/>
                <w:szCs w:val="26"/>
              </w:rPr>
              <w:t xml:space="preserve">                          </w:t>
            </w:r>
            <w:r w:rsidRPr="00292796">
              <w:rPr>
                <w:rFonts w:ascii="Times New Roman" w:eastAsia="Times New Roman" w:hAnsi="Times New Roman" w:cs="Times New Roman"/>
                <w:color w:val="000000" w:themeColor="text1"/>
                <w:sz w:val="26"/>
                <w:szCs w:val="26"/>
              </w:rPr>
              <w:t>Bộ chỉ tiêu i</w:t>
            </w:r>
          </w:p>
        </w:tc>
        <w:tc>
          <w:tcPr>
            <w:tcW w:w="851" w:type="dxa"/>
            <w:vMerge/>
            <w:shd w:val="clear" w:color="auto" w:fill="FFFFFF"/>
            <w:vAlign w:val="center"/>
            <w:hideMark/>
          </w:tcPr>
          <w:p w:rsidR="00FC4739" w:rsidRPr="00292796" w:rsidRDefault="00FC4739"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bl>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
          <w:color w:val="000000" w:themeColor="text1"/>
          <w:spacing w:val="-4"/>
          <w:sz w:val="26"/>
          <w:szCs w:val="26"/>
        </w:rPr>
        <w:t xml:space="preserve">(2) Tỷ lệ </w:t>
      </w:r>
      <w:r w:rsidRPr="00292796">
        <w:rPr>
          <w:rFonts w:ascii="Times New Roman" w:hAnsi="Times New Roman" w:cs="Times New Roman"/>
          <w:b/>
          <w:color w:val="000000" w:themeColor="text1"/>
          <w:sz w:val="26"/>
          <w:szCs w:val="26"/>
        </w:rPr>
        <w:t>công bố theo phân tổ đối với từng Bộ chỉ tiêu</w:t>
      </w:r>
      <w:r w:rsidRPr="00292796">
        <w:rPr>
          <w:rFonts w:ascii="Times New Roman" w:hAnsi="Times New Roman" w:cs="Times New Roman"/>
          <w:color w:val="000000" w:themeColor="text1"/>
          <w:sz w:val="26"/>
          <w:szCs w:val="26"/>
        </w:rPr>
        <w:t xml:space="preserve"> được xác định là tỷ lệ phần trăm giữa tổng số phân tổ đã được biên soạn, công bố số liệu trên tổng số phân tổ được quy định cho từng Bộ chỉ tiêu. Tỷ lệ này sẽ phản ánh đầy đủ, tổng quát về mức độ có số liệu của cả Bộ chỉ tiêu.</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Công thức tính:</w:t>
      </w:r>
    </w:p>
    <w:tbl>
      <w:tblPr>
        <w:tblW w:w="8103" w:type="dxa"/>
        <w:tblInd w:w="701" w:type="dxa"/>
        <w:shd w:val="clear" w:color="auto" w:fill="FFFFFF"/>
        <w:tblCellMar>
          <w:top w:w="15" w:type="dxa"/>
          <w:left w:w="15" w:type="dxa"/>
          <w:bottom w:w="15" w:type="dxa"/>
          <w:right w:w="15" w:type="dxa"/>
        </w:tblCellMar>
        <w:tblLook w:val="04A0"/>
      </w:tblPr>
      <w:tblGrid>
        <w:gridCol w:w="2716"/>
        <w:gridCol w:w="705"/>
        <w:gridCol w:w="3831"/>
        <w:gridCol w:w="851"/>
      </w:tblGrid>
      <w:tr w:rsidR="00FC4739" w:rsidRPr="00292796" w:rsidTr="00C07A96">
        <w:trPr>
          <w:trHeight w:val="662"/>
        </w:trPr>
        <w:tc>
          <w:tcPr>
            <w:tcW w:w="2716" w:type="dxa"/>
            <w:vMerge w:val="restart"/>
            <w:shd w:val="clear" w:color="auto" w:fill="FFFFFF"/>
            <w:vAlign w:val="center"/>
            <w:hideMark/>
          </w:tcPr>
          <w:p w:rsidR="00F6702B" w:rsidRDefault="00FC4739" w:rsidP="009F3096">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pacing w:val="-4"/>
                <w:sz w:val="26"/>
                <w:szCs w:val="26"/>
              </w:rPr>
              <w:t>Tỷ lệ biên soạn, công bố theo phân tổ đối với Bộ chỉ tiêu i (%)</w:t>
            </w:r>
          </w:p>
        </w:tc>
        <w:tc>
          <w:tcPr>
            <w:tcW w:w="705" w:type="dxa"/>
            <w:vMerge w:val="restart"/>
            <w:shd w:val="clear" w:color="auto" w:fill="FFFFFF"/>
            <w:hideMark/>
          </w:tcPr>
          <w:p w:rsidR="00FC4739" w:rsidRPr="00B14E73" w:rsidRDefault="00FC4739" w:rsidP="009F3096">
            <w:pPr>
              <w:shd w:val="clear" w:color="auto" w:fill="FFFFFF" w:themeFill="background1"/>
              <w:spacing w:before="120" w:after="120" w:line="240" w:lineRule="auto"/>
              <w:jc w:val="center"/>
              <w:rPr>
                <w:rFonts w:ascii="Times New Roman" w:eastAsia="Times New Roman" w:hAnsi="Times New Roman" w:cs="Times New Roman"/>
                <w:color w:val="000000" w:themeColor="text1"/>
                <w:sz w:val="20"/>
                <w:szCs w:val="20"/>
              </w:rPr>
            </w:pPr>
          </w:p>
          <w:p w:rsidR="00FC4739" w:rsidRPr="00292796" w:rsidRDefault="00FC4739" w:rsidP="009F3096">
            <w:pPr>
              <w:shd w:val="clear" w:color="auto" w:fill="FFFFFF" w:themeFill="background1"/>
              <w:spacing w:before="16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3831" w:type="dxa"/>
            <w:tcBorders>
              <w:bottom w:val="single" w:sz="4" w:space="0" w:color="auto"/>
            </w:tcBorders>
            <w:shd w:val="clear" w:color="auto" w:fill="FFFFFF"/>
            <w:vAlign w:val="center"/>
            <w:hideMark/>
          </w:tcPr>
          <w:p w:rsidR="00F6702B" w:rsidRDefault="00FC4739" w:rsidP="00C07A96">
            <w:pPr>
              <w:shd w:val="clear" w:color="auto" w:fill="FFFFFF" w:themeFill="background1"/>
              <w:tabs>
                <w:tab w:val="left" w:pos="649"/>
              </w:tabs>
              <w:spacing w:after="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Tổng số phân tổ thuộc Bộ chỉ tiêu i</w:t>
            </w:r>
          </w:p>
          <w:p w:rsidR="00F6702B" w:rsidRDefault="00FC4739" w:rsidP="009F3096">
            <w:pPr>
              <w:shd w:val="clear" w:color="auto" w:fill="FFFFFF" w:themeFill="background1"/>
              <w:spacing w:after="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đã được biên soạn, công bố</w:t>
            </w:r>
          </w:p>
        </w:tc>
        <w:tc>
          <w:tcPr>
            <w:tcW w:w="851" w:type="dxa"/>
            <w:vMerge w:val="restart"/>
            <w:shd w:val="clear" w:color="auto" w:fill="FFFFFF"/>
            <w:hideMark/>
          </w:tcPr>
          <w:p w:rsidR="00FC4739" w:rsidRPr="00B14E73" w:rsidRDefault="00FC4739"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0"/>
                <w:szCs w:val="20"/>
              </w:rPr>
            </w:pPr>
          </w:p>
          <w:p w:rsidR="00FC4739" w:rsidRPr="00292796" w:rsidRDefault="00FC4739" w:rsidP="00292796">
            <w:pPr>
              <w:shd w:val="clear" w:color="auto" w:fill="FFFFFF" w:themeFill="background1"/>
              <w:spacing w:before="16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FC4739" w:rsidRPr="00292796" w:rsidTr="00C07A96">
        <w:tc>
          <w:tcPr>
            <w:tcW w:w="2716" w:type="dxa"/>
            <w:vMerge/>
            <w:shd w:val="clear" w:color="auto" w:fill="FFFFFF"/>
            <w:vAlign w:val="center"/>
            <w:hideMark/>
          </w:tcPr>
          <w:p w:rsidR="00FC4739" w:rsidRPr="00292796" w:rsidRDefault="00FC4739" w:rsidP="009F3096">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p>
        </w:tc>
        <w:tc>
          <w:tcPr>
            <w:tcW w:w="705" w:type="dxa"/>
            <w:vMerge/>
            <w:shd w:val="clear" w:color="auto" w:fill="FFFFFF"/>
            <w:vAlign w:val="center"/>
            <w:hideMark/>
          </w:tcPr>
          <w:p w:rsidR="00FC4739" w:rsidRPr="00292796" w:rsidRDefault="00FC4739" w:rsidP="009F3096">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p>
        </w:tc>
        <w:tc>
          <w:tcPr>
            <w:tcW w:w="3831" w:type="dxa"/>
            <w:tcBorders>
              <w:top w:val="single" w:sz="4" w:space="0" w:color="auto"/>
            </w:tcBorders>
            <w:shd w:val="clear" w:color="auto" w:fill="FFFFFF"/>
            <w:vAlign w:val="center"/>
            <w:hideMark/>
          </w:tcPr>
          <w:p w:rsidR="00F6702B" w:rsidRDefault="00FC4739" w:rsidP="00C07A96">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Tổng số phân tổ được quy định trong</w:t>
            </w:r>
            <w:r w:rsidR="00C07A96">
              <w:rPr>
                <w:rFonts w:ascii="Times New Roman" w:eastAsia="Times New Roman" w:hAnsi="Times New Roman" w:cs="Times New Roman"/>
                <w:color w:val="000000" w:themeColor="text1"/>
                <w:sz w:val="26"/>
                <w:szCs w:val="26"/>
              </w:rPr>
              <w:t xml:space="preserve"> </w:t>
            </w:r>
            <w:r w:rsidRPr="00292796">
              <w:rPr>
                <w:rFonts w:ascii="Times New Roman" w:eastAsia="Times New Roman" w:hAnsi="Times New Roman" w:cs="Times New Roman"/>
                <w:color w:val="000000" w:themeColor="text1"/>
                <w:sz w:val="26"/>
                <w:szCs w:val="26"/>
              </w:rPr>
              <w:t>Bộ chỉ tiêu i</w:t>
            </w:r>
          </w:p>
        </w:tc>
        <w:tc>
          <w:tcPr>
            <w:tcW w:w="851" w:type="dxa"/>
            <w:vMerge/>
            <w:shd w:val="clear" w:color="auto" w:fill="FFFFFF"/>
            <w:vAlign w:val="center"/>
            <w:hideMark/>
          </w:tcPr>
          <w:p w:rsidR="00FC4739" w:rsidRPr="00292796" w:rsidRDefault="00FC4739"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bl>
    <w:p w:rsidR="00F6702B" w:rsidRDefault="00FC4739">
      <w:pPr>
        <w:shd w:val="clear" w:color="auto" w:fill="FFFFFF" w:themeFill="background1"/>
        <w:spacing w:after="120" w:line="276" w:lineRule="auto"/>
        <w:ind w:firstLine="709"/>
        <w:jc w:val="both"/>
        <w:rPr>
          <w:rFonts w:ascii="Times New Roman" w:hAnsi="Times New Roman" w:cs="Times New Roman"/>
          <w:i/>
          <w:color w:val="000000" w:themeColor="text1"/>
          <w:sz w:val="26"/>
          <w:szCs w:val="26"/>
        </w:rPr>
      </w:pPr>
      <w:r w:rsidRPr="00292796">
        <w:rPr>
          <w:rFonts w:ascii="Times New Roman" w:hAnsi="Times New Roman" w:cs="Times New Roman"/>
          <w:i/>
          <w:color w:val="000000" w:themeColor="text1"/>
          <w:sz w:val="26"/>
          <w:szCs w:val="26"/>
        </w:rPr>
        <w:t>(i: Là từng Bộ chỉ tiêu từ (1) Hệ thống chỉ tiêu thống kê quốc gia đến (9) Hệ thống chỉ tiêu thống kê cấp tỉnh, cấp huyện, cấp xã).</w:t>
      </w:r>
    </w:p>
    <w:p w:rsidR="00F6702B" w:rsidRDefault="00FC473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5 năm (2025, 2030)</w:t>
      </w:r>
    </w:p>
    <w:p w:rsidR="00F6702B" w:rsidRDefault="00FC473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e. Nguồn báo cáo: </w:t>
      </w:r>
      <w:r w:rsidRPr="00292796">
        <w:rPr>
          <w:rFonts w:ascii="Times New Roman" w:hAnsi="Times New Roman" w:cs="Times New Roman"/>
          <w:color w:val="000000" w:themeColor="text1"/>
          <w:sz w:val="26"/>
          <w:szCs w:val="26"/>
        </w:rPr>
        <w:t>Báo cáo theo dõi, đánh giá thực hiện CLTK 21-30 của Bộ, ngành và UBND cấp tỉnh</w:t>
      </w:r>
      <w:r w:rsidR="00B06AD5">
        <w:rPr>
          <w:rFonts w:ascii="Times New Roman" w:hAnsi="Times New Roman" w:cs="Times New Roman"/>
          <w:color w:val="000000" w:themeColor="text1"/>
          <w:sz w:val="26"/>
          <w:szCs w:val="26"/>
        </w:rPr>
        <w:t>.</w:t>
      </w:r>
    </w:p>
    <w:p w:rsidR="00F6702B" w:rsidRDefault="00FC473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Đánh giá các chỉ tiêu được phân công thực hiện trong tất cả các Bộ chỉ tiêu;</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Tổng hợp đánh giá các Bộ chỉ tiêu 2101-2106;</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Tổng hợp đánh giá các Bộ chỉ tiêu 2109 (Cục Thống kê cấp tỉnh)</w:t>
      </w:r>
      <w:r w:rsidR="00C14218">
        <w:rPr>
          <w:rFonts w:ascii="Times New Roman" w:hAnsi="Times New Roman" w:cs="Times New Roman"/>
          <w:color w:val="000000" w:themeColor="text1"/>
          <w:sz w:val="26"/>
          <w:szCs w:val="26"/>
        </w:rPr>
        <w:t>.</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lastRenderedPageBreak/>
        <w:t>- Bộ, ngành:</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Đánh giá các chỉ tiêu được phân công thực hiện trong tất cả các Bộ chỉ tiêu;</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Tổng hợp đánh giá Bộ chỉ</w:t>
      </w:r>
      <w:r w:rsidR="00034731">
        <w:rPr>
          <w:rFonts w:ascii="Times New Roman" w:hAnsi="Times New Roman" w:cs="Times New Roman"/>
          <w:color w:val="000000" w:themeColor="text1"/>
          <w:sz w:val="26"/>
          <w:szCs w:val="26"/>
        </w:rPr>
        <w:t xml:space="preserve"> tiêu 2107;</w:t>
      </w:r>
      <w:r w:rsidRPr="00292796">
        <w:rPr>
          <w:rFonts w:ascii="Times New Roman" w:hAnsi="Times New Roman" w:cs="Times New Roman"/>
          <w:color w:val="000000" w:themeColor="text1"/>
          <w:sz w:val="26"/>
          <w:szCs w:val="26"/>
        </w:rPr>
        <w:t xml:space="preserve"> </w:t>
      </w:r>
    </w:p>
    <w:p w:rsidR="00F6702B" w:rsidRDefault="00FC4739">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Riêng Bộ Nội vụ: Tổng hợp đánh giá Bộ chỉ tiêu 2107 và 2108.</w:t>
      </w:r>
    </w:p>
    <w:p w:rsidR="00F6702B" w:rsidRDefault="008472F7">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2.2 Mức độ thực hiện Hệ thống tài khoản quốc gia 2008 (SNA2008)</w:t>
      </w:r>
    </w:p>
    <w:p w:rsidR="00F6702B" w:rsidRDefault="008472F7">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B41F9B">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2201. Biên soạn và công bố được các chỉ tiêu của mức 4/6</w:t>
      </w:r>
      <w:r w:rsidR="00752643">
        <w:rPr>
          <w:rFonts w:ascii="Times New Roman" w:eastAsia="Times New Roman" w:hAnsi="Times New Roman" w:cs="Times New Roman"/>
          <w:color w:val="000000" w:themeColor="text1"/>
          <w:sz w:val="26"/>
          <w:szCs w:val="26"/>
        </w:rPr>
        <w:t>:</w:t>
      </w:r>
      <w:r w:rsidRPr="00292796">
        <w:rPr>
          <w:rFonts w:ascii="Times New Roman" w:eastAsia="Times New Roman" w:hAnsi="Times New Roman" w:cs="Times New Roman"/>
          <w:color w:val="000000" w:themeColor="text1"/>
          <w:sz w:val="26"/>
          <w:szCs w:val="26"/>
        </w:rPr>
        <w:t xml:space="preserve"> </w:t>
      </w:r>
      <w:r w:rsidR="00752643">
        <w:rPr>
          <w:rFonts w:ascii="Times New Roman" w:eastAsia="Times New Roman" w:hAnsi="Times New Roman" w:cs="Times New Roman"/>
          <w:color w:val="000000" w:themeColor="text1"/>
          <w:sz w:val="26"/>
          <w:szCs w:val="26"/>
        </w:rPr>
        <w:t>(</w:t>
      </w:r>
      <w:r w:rsidRPr="00292796">
        <w:rPr>
          <w:rFonts w:ascii="Times New Roman" w:eastAsia="Times New Roman" w:hAnsi="Times New Roman" w:cs="Times New Roman"/>
          <w:color w:val="000000" w:themeColor="text1"/>
          <w:sz w:val="26"/>
          <w:szCs w:val="26"/>
        </w:rPr>
        <w:t>Giá trị tăng thêm theo khu vực thể chế; Thặng dư hoạt động hoặc thu nhập hỗn hợp theo khu vực thể chế; Thu nhập quốc gia theo khu vực thể chế; Thu nhập quốc gia khả dụng theo khu vực thể chế; Tiết kiệm theo khu vực thể chế</w:t>
      </w:r>
      <w:r w:rsidR="00752643">
        <w:rPr>
          <w:rFonts w:ascii="Times New Roman" w:eastAsia="Times New Roman" w:hAnsi="Times New Roman" w:cs="Times New Roman"/>
          <w:color w:val="000000" w:themeColor="text1"/>
          <w:sz w:val="26"/>
          <w:szCs w:val="26"/>
        </w:rPr>
        <w:t xml:space="preserve">; </w:t>
      </w:r>
      <w:r w:rsidR="00752643" w:rsidRPr="00155D46">
        <w:rPr>
          <w:rFonts w:ascii="Times New Roman" w:eastAsia="Times New Roman" w:hAnsi="Times New Roman" w:cs="Times New Roman"/>
          <w:color w:val="000000" w:themeColor="text1"/>
          <w:sz w:val="26"/>
          <w:szCs w:val="26"/>
        </w:rPr>
        <w:t>Cho vay thuần/Đi vay thuần của Tài khoản vốn theo khu vực thể chế (trừ khu vực Chính phủ)).</w:t>
      </w:r>
    </w:p>
    <w:p w:rsidR="00F6702B" w:rsidRDefault="00B41F9B">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eastAsia="Times New Roman" w:hAnsi="Times New Roman" w:cs="Times New Roman"/>
          <w:color w:val="000000" w:themeColor="text1"/>
          <w:sz w:val="26"/>
          <w:szCs w:val="26"/>
        </w:rPr>
        <w:t xml:space="preserve">2202. Biên soạn và công bố được các chỉ tiêu của mức 5/6 (Giá trị tăng thêm theo khu vực thể chế; Thặng dư hoạt động hoặc thu nhập hỗn hợp theo khu vực thể chế; Thu nhập quốc gia theo khu vực thể chế; Thu nhập quốc gia khả dụng theo khu vực thể chế; Tiết kiệm theo khu vực thể chế; Cho vay thuần/Đi vay thuần của Tài khoản </w:t>
      </w:r>
      <w:r w:rsidR="00752643">
        <w:rPr>
          <w:rFonts w:ascii="Times New Roman" w:eastAsia="Times New Roman" w:hAnsi="Times New Roman" w:cs="Times New Roman"/>
          <w:color w:val="000000" w:themeColor="text1"/>
          <w:sz w:val="26"/>
          <w:szCs w:val="26"/>
        </w:rPr>
        <w:t>tài chính</w:t>
      </w:r>
      <w:r w:rsidR="00752643" w:rsidRPr="00292796">
        <w:rPr>
          <w:rFonts w:ascii="Times New Roman" w:eastAsia="Times New Roman" w:hAnsi="Times New Roman" w:cs="Times New Roman"/>
          <w:color w:val="000000" w:themeColor="text1"/>
          <w:sz w:val="26"/>
          <w:szCs w:val="26"/>
        </w:rPr>
        <w:t xml:space="preserve"> </w:t>
      </w:r>
      <w:r w:rsidRPr="00292796">
        <w:rPr>
          <w:rFonts w:ascii="Times New Roman" w:eastAsia="Times New Roman" w:hAnsi="Times New Roman" w:cs="Times New Roman"/>
          <w:color w:val="000000" w:themeColor="text1"/>
          <w:sz w:val="26"/>
          <w:szCs w:val="26"/>
        </w:rPr>
        <w:t>theo khu vực thể chế (trừ khu vực Chính phủ</w:t>
      </w:r>
      <w:r w:rsidR="00752643">
        <w:rPr>
          <w:rFonts w:ascii="Times New Roman" w:eastAsia="Times New Roman" w:hAnsi="Times New Roman" w:cs="Times New Roman"/>
          <w:color w:val="000000" w:themeColor="text1"/>
          <w:sz w:val="26"/>
          <w:szCs w:val="26"/>
        </w:rPr>
        <w:t xml:space="preserve"> chung</w:t>
      </w:r>
      <w:r w:rsidRPr="00292796">
        <w:rPr>
          <w:rFonts w:ascii="Times New Roman" w:eastAsia="Times New Roman" w:hAnsi="Times New Roman" w:cs="Times New Roman"/>
          <w:color w:val="000000" w:themeColor="text1"/>
          <w:sz w:val="26"/>
          <w:szCs w:val="26"/>
        </w:rPr>
        <w:t>))</w:t>
      </w:r>
      <w:r w:rsidR="0050263E">
        <w:rPr>
          <w:rFonts w:ascii="Times New Roman" w:eastAsia="Times New Roman" w:hAnsi="Times New Roman" w:cs="Times New Roman"/>
          <w:color w:val="000000" w:themeColor="text1"/>
          <w:sz w:val="26"/>
          <w:szCs w:val="26"/>
        </w:rPr>
        <w:t>.</w:t>
      </w:r>
    </w:p>
    <w:p w:rsidR="00F6702B" w:rsidRDefault="008472F7">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w:t>
      </w:r>
      <w:r w:rsidR="005A085D" w:rsidRPr="00292796">
        <w:rPr>
          <w:rFonts w:ascii="Times New Roman" w:hAnsi="Times New Roman" w:cs="Times New Roman"/>
          <w:b/>
          <w:color w:val="000000" w:themeColor="text1"/>
          <w:sz w:val="26"/>
          <w:szCs w:val="26"/>
        </w:rPr>
        <w:t xml:space="preserve">, </w:t>
      </w:r>
      <w:r w:rsidRPr="00292796">
        <w:rPr>
          <w:rFonts w:ascii="Times New Roman" w:hAnsi="Times New Roman" w:cs="Times New Roman"/>
          <w:b/>
          <w:color w:val="000000" w:themeColor="text1"/>
          <w:sz w:val="26"/>
          <w:szCs w:val="26"/>
        </w:rPr>
        <w:t>p</w:t>
      </w:r>
      <w:r w:rsidR="008B1866" w:rsidRPr="00292796">
        <w:rPr>
          <w:rFonts w:ascii="Times New Roman" w:hAnsi="Times New Roman" w:cs="Times New Roman"/>
          <w:b/>
          <w:color w:val="000000" w:themeColor="text1"/>
          <w:sz w:val="26"/>
          <w:szCs w:val="26"/>
        </w:rPr>
        <w:t>hương pháp tính</w:t>
      </w:r>
      <w:r w:rsidR="005A085D" w:rsidRPr="00292796">
        <w:rPr>
          <w:rFonts w:ascii="Times New Roman" w:hAnsi="Times New Roman" w:cs="Times New Roman"/>
          <w:b/>
          <w:color w:val="000000" w:themeColor="text1"/>
          <w:sz w:val="26"/>
          <w:szCs w:val="26"/>
        </w:rPr>
        <w:t xml:space="preserve">, </w:t>
      </w:r>
      <w:r w:rsidR="00481F9B" w:rsidRPr="00292796">
        <w:rPr>
          <w:rFonts w:ascii="Times New Roman" w:hAnsi="Times New Roman" w:cs="Times New Roman"/>
          <w:b/>
          <w:color w:val="000000" w:themeColor="text1"/>
          <w:sz w:val="26"/>
          <w:szCs w:val="26"/>
        </w:rPr>
        <w:t>nguồn số liệu</w:t>
      </w:r>
    </w:p>
    <w:p w:rsidR="00F6702B" w:rsidRDefault="00DB5EED">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Đạt mức độ 4/6: </w:t>
      </w:r>
      <w:r w:rsidR="00B41F9B" w:rsidRPr="00292796">
        <w:rPr>
          <w:rFonts w:ascii="Times New Roman" w:hAnsi="Times New Roman" w:cs="Times New Roman"/>
          <w:color w:val="000000" w:themeColor="text1"/>
          <w:sz w:val="26"/>
          <w:szCs w:val="26"/>
        </w:rPr>
        <w:t xml:space="preserve">Biên soạn và công bố </w:t>
      </w:r>
      <w:r w:rsidRPr="00292796">
        <w:rPr>
          <w:rFonts w:ascii="Times New Roman" w:hAnsi="Times New Roman" w:cs="Times New Roman"/>
          <w:color w:val="000000" w:themeColor="text1"/>
          <w:sz w:val="26"/>
          <w:szCs w:val="26"/>
        </w:rPr>
        <w:t xml:space="preserve">được các chỉ tiêu từ </w:t>
      </w:r>
      <w:r w:rsidR="00B41F9B" w:rsidRPr="00292796">
        <w:rPr>
          <w:rFonts w:ascii="Times New Roman" w:hAnsi="Times New Roman" w:cs="Times New Roman"/>
          <w:color w:val="000000" w:themeColor="text1"/>
          <w:sz w:val="26"/>
          <w:szCs w:val="26"/>
        </w:rPr>
        <w:t>Giá trị tăng thêm theo khu vực thể chế; Thặng dư hoạt động hoặc thu nhập hỗn hợp theo khu vực thể chế; Thu nhập quốc gia theo khu vực thể chế; Thu nhập quốc gia khả dụng theo khu vực thể chế; Tiết kiệm theo khu vực thể chế</w:t>
      </w:r>
      <w:r w:rsidR="00CB6262">
        <w:rPr>
          <w:rFonts w:ascii="Times New Roman" w:hAnsi="Times New Roman" w:cs="Times New Roman"/>
          <w:color w:val="000000" w:themeColor="text1"/>
          <w:sz w:val="26"/>
          <w:szCs w:val="26"/>
        </w:rPr>
        <w:t>.</w:t>
      </w:r>
    </w:p>
    <w:p w:rsidR="00F6702B" w:rsidRDefault="00DB5EED">
      <w:pPr>
        <w:shd w:val="clear" w:color="auto" w:fill="FFFFFF" w:themeFill="background1"/>
        <w:spacing w:after="120" w:line="276" w:lineRule="auto"/>
        <w:ind w:firstLine="709"/>
        <w:jc w:val="both"/>
        <w:rPr>
          <w:color w:val="000000" w:themeColor="text1"/>
          <w:sz w:val="26"/>
          <w:szCs w:val="26"/>
        </w:rPr>
      </w:pPr>
      <w:r w:rsidRPr="00292796">
        <w:rPr>
          <w:rFonts w:ascii="Times New Roman" w:hAnsi="Times New Roman" w:cs="Times New Roman"/>
          <w:color w:val="000000" w:themeColor="text1"/>
          <w:sz w:val="26"/>
          <w:szCs w:val="26"/>
        </w:rPr>
        <w:t xml:space="preserve">Đạt mức độ </w:t>
      </w:r>
      <w:r w:rsidR="009E2923" w:rsidRPr="00292796">
        <w:rPr>
          <w:rFonts w:ascii="Times New Roman" w:hAnsi="Times New Roman" w:cs="Times New Roman"/>
          <w:color w:val="000000" w:themeColor="text1"/>
          <w:sz w:val="26"/>
          <w:szCs w:val="26"/>
        </w:rPr>
        <w:t>5</w:t>
      </w:r>
      <w:r w:rsidRPr="00292796">
        <w:rPr>
          <w:rFonts w:ascii="Times New Roman" w:hAnsi="Times New Roman" w:cs="Times New Roman"/>
          <w:color w:val="000000" w:themeColor="text1"/>
          <w:sz w:val="26"/>
          <w:szCs w:val="26"/>
        </w:rPr>
        <w:t xml:space="preserve">/6: </w:t>
      </w:r>
      <w:r w:rsidR="00B41F9B" w:rsidRPr="00292796">
        <w:rPr>
          <w:rFonts w:ascii="Times New Roman" w:hAnsi="Times New Roman" w:cs="Times New Roman"/>
          <w:color w:val="000000" w:themeColor="text1"/>
          <w:sz w:val="26"/>
          <w:szCs w:val="26"/>
        </w:rPr>
        <w:t xml:space="preserve">Biên soạn và công bố </w:t>
      </w:r>
      <w:r w:rsidRPr="00292796">
        <w:rPr>
          <w:rFonts w:ascii="Times New Roman" w:hAnsi="Times New Roman" w:cs="Times New Roman"/>
          <w:color w:val="000000" w:themeColor="text1"/>
          <w:sz w:val="26"/>
          <w:szCs w:val="26"/>
        </w:rPr>
        <w:t xml:space="preserve">được các chỉ tiêu </w:t>
      </w:r>
      <w:r w:rsidR="00B41F9B" w:rsidRPr="00292796">
        <w:rPr>
          <w:rFonts w:ascii="Times New Roman" w:hAnsi="Times New Roman" w:cs="Times New Roman"/>
          <w:color w:val="000000" w:themeColor="text1"/>
          <w:sz w:val="26"/>
          <w:szCs w:val="26"/>
        </w:rPr>
        <w:t>Giá trị tăng thêm theo khu vực thể chế; Thặng dư hoạt động hoặc thu nhập hỗn hợp theo khu vực thể chế; Thu nhập quốc gia theo khu vực thể chế; Thu nhập quốc gia khả dụng theo khu vực thể chế; Tiết kiệm theo khu vực thể chế; Cho vay thuần/Đi vay thuần của Tài khoản vốn theo khu vực thể chế (trừ khu vực Chính phủ)</w:t>
      </w:r>
      <w:r w:rsidR="00CB6262">
        <w:rPr>
          <w:rFonts w:ascii="Times New Roman" w:hAnsi="Times New Roman" w:cs="Times New Roman"/>
          <w:color w:val="000000" w:themeColor="text1"/>
          <w:sz w:val="26"/>
          <w:szCs w:val="26"/>
        </w:rPr>
        <w:t>.</w:t>
      </w:r>
    </w:p>
    <w:p w:rsidR="00F6702B" w:rsidRDefault="00B41F9B">
      <w:pPr>
        <w:shd w:val="clear" w:color="auto" w:fill="FFFFFF" w:themeFill="background1"/>
        <w:spacing w:after="120" w:line="276" w:lineRule="auto"/>
        <w:ind w:firstLine="709"/>
        <w:jc w:val="both"/>
        <w:rPr>
          <w:rFonts w:ascii="Times New Roman" w:hAnsi="Times New Roman" w:cs="Times New Roman"/>
          <w:b/>
          <w:i/>
          <w:color w:val="000000" w:themeColor="text1"/>
          <w:sz w:val="26"/>
          <w:szCs w:val="26"/>
        </w:rPr>
      </w:pPr>
      <w:r w:rsidRPr="00292796">
        <w:rPr>
          <w:rFonts w:ascii="Times New Roman" w:hAnsi="Times New Roman" w:cs="Times New Roman"/>
          <w:color w:val="000000" w:themeColor="text1"/>
          <w:sz w:val="26"/>
          <w:szCs w:val="26"/>
        </w:rPr>
        <w:t xml:space="preserve">* </w:t>
      </w:r>
      <w:r w:rsidR="004A70F8" w:rsidRPr="00292796">
        <w:rPr>
          <w:rFonts w:ascii="Times New Roman" w:hAnsi="Times New Roman" w:cs="Times New Roman"/>
          <w:b/>
          <w:i/>
          <w:iCs/>
          <w:color w:val="000000" w:themeColor="text1"/>
          <w:sz w:val="26"/>
          <w:szCs w:val="26"/>
        </w:rPr>
        <w:t xml:space="preserve"> Giá trị tăng thêm</w:t>
      </w:r>
      <w:r w:rsidR="008A5FA1" w:rsidRPr="00292796">
        <w:rPr>
          <w:rFonts w:ascii="Times New Roman" w:hAnsi="Times New Roman" w:cs="Times New Roman"/>
          <w:b/>
          <w:i/>
          <w:iCs/>
          <w:color w:val="000000" w:themeColor="text1"/>
          <w:sz w:val="26"/>
          <w:szCs w:val="26"/>
        </w:rPr>
        <w:t xml:space="preserve"> </w:t>
      </w:r>
      <w:r w:rsidR="008A5FA1" w:rsidRPr="00292796">
        <w:rPr>
          <w:rFonts w:ascii="Times New Roman" w:hAnsi="Times New Roman" w:cs="Times New Roman"/>
          <w:b/>
          <w:i/>
          <w:color w:val="000000" w:themeColor="text1"/>
          <w:sz w:val="26"/>
          <w:szCs w:val="26"/>
        </w:rPr>
        <w:t>theo khu vực thể chế</w:t>
      </w:r>
    </w:p>
    <w:p w:rsidR="00F6702B" w:rsidRDefault="004A70F8">
      <w:pPr>
        <w:pStyle w:val="NormalWeb"/>
        <w:shd w:val="clear" w:color="auto" w:fill="FFFFFF" w:themeFill="background1"/>
        <w:spacing w:before="0" w:beforeAutospacing="0" w:after="120" w:afterAutospacing="0" w:line="276" w:lineRule="auto"/>
        <w:ind w:firstLine="709"/>
        <w:jc w:val="both"/>
        <w:rPr>
          <w:i/>
          <w:iCs/>
          <w:color w:val="000000" w:themeColor="text1"/>
          <w:sz w:val="26"/>
          <w:szCs w:val="26"/>
        </w:rPr>
      </w:pPr>
      <w:r w:rsidRPr="00292796">
        <w:rPr>
          <w:i/>
          <w:iCs/>
          <w:color w:val="000000" w:themeColor="text1"/>
          <w:sz w:val="26"/>
          <w:szCs w:val="26"/>
        </w:rPr>
        <w:t>Khái niệm</w:t>
      </w:r>
    </w:p>
    <w:p w:rsidR="00F6702B" w:rsidRDefault="00E37B0E">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Giá trị tăng thêm là chỉ tiêu cân đối của tài khoản sản xuất.</w:t>
      </w:r>
    </w:p>
    <w:p w:rsidR="00F6702B" w:rsidRPr="00CB6262" w:rsidRDefault="00E37B0E">
      <w:pPr>
        <w:shd w:val="clear" w:color="auto" w:fill="FFFFFF" w:themeFill="background1"/>
        <w:spacing w:after="120" w:line="276" w:lineRule="auto"/>
        <w:ind w:firstLine="709"/>
        <w:jc w:val="both"/>
        <w:rPr>
          <w:rFonts w:ascii="Times New Roman" w:hAnsi="Times New Roman" w:cs="Times New Roman"/>
          <w:bCs/>
          <w:color w:val="000000" w:themeColor="text1"/>
          <w:spacing w:val="-4"/>
          <w:sz w:val="26"/>
          <w:szCs w:val="26"/>
        </w:rPr>
      </w:pPr>
      <w:r w:rsidRPr="00CB6262">
        <w:rPr>
          <w:rFonts w:ascii="Times New Roman" w:hAnsi="Times New Roman" w:cs="Times New Roman"/>
          <w:bCs/>
          <w:color w:val="000000" w:themeColor="text1"/>
          <w:spacing w:val="-4"/>
          <w:sz w:val="26"/>
          <w:szCs w:val="26"/>
        </w:rPr>
        <w:t>Giá trị tăng thêm phản ánh toàn bộ giá trị sản phẩm vật chất và dịch vụ cuối cùng tạo ra của nền kinh tế trong một khoảng thời gian nhất định (một năm hoặc một quý)</w:t>
      </w:r>
      <w:r w:rsidR="00CB6262" w:rsidRPr="00CB6262">
        <w:rPr>
          <w:rFonts w:ascii="Times New Roman" w:hAnsi="Times New Roman" w:cs="Times New Roman"/>
          <w:bCs/>
          <w:color w:val="000000" w:themeColor="text1"/>
          <w:spacing w:val="-4"/>
          <w:sz w:val="26"/>
          <w:szCs w:val="26"/>
        </w:rPr>
        <w:t>.</w:t>
      </w:r>
    </w:p>
    <w:p w:rsidR="00F6702B" w:rsidRDefault="00E37B0E">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Giá trị tăng thêm được đo lường theo giá trị gộp và thuần</w:t>
      </w:r>
      <w:r w:rsidR="00CB6262">
        <w:rPr>
          <w:rFonts w:ascii="Times New Roman" w:hAnsi="Times New Roman" w:cs="Times New Roman"/>
          <w:bCs/>
          <w:color w:val="000000" w:themeColor="text1"/>
          <w:sz w:val="26"/>
          <w:szCs w:val="26"/>
        </w:rPr>
        <w:t>.</w:t>
      </w:r>
    </w:p>
    <w:p w:rsidR="00F6702B" w:rsidRDefault="00E37B0E">
      <w:pPr>
        <w:shd w:val="clear" w:color="auto" w:fill="FFFFFF" w:themeFill="background1"/>
        <w:spacing w:after="120" w:line="276" w:lineRule="auto"/>
        <w:ind w:firstLine="709"/>
        <w:jc w:val="both"/>
        <w:rPr>
          <w:rFonts w:ascii="Times New Roman" w:hAnsi="Times New Roman" w:cs="Times New Roman"/>
          <w:bCs/>
          <w:i/>
          <w:iCs/>
          <w:color w:val="000000" w:themeColor="text1"/>
          <w:sz w:val="26"/>
          <w:szCs w:val="26"/>
        </w:rPr>
      </w:pPr>
      <w:r w:rsidRPr="00292796">
        <w:rPr>
          <w:rFonts w:ascii="Times New Roman" w:hAnsi="Times New Roman" w:cs="Times New Roman"/>
          <w:bCs/>
          <w:i/>
          <w:iCs/>
          <w:color w:val="000000" w:themeColor="text1"/>
          <w:sz w:val="26"/>
          <w:szCs w:val="26"/>
        </w:rPr>
        <w:t>Phương pháp tính:</w:t>
      </w:r>
    </w:p>
    <w:p w:rsidR="00F6702B" w:rsidRDefault="00E37B0E">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Giá trị tăng thêm gộp = Giá trị sản xuất – Chi phí trung gian</w:t>
      </w:r>
    </w:p>
    <w:p w:rsidR="00F6702B" w:rsidRDefault="00E37B0E">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Giá trị tăng thêm thuần = Giá trị tăng thêm gộp – Khấu hao tài sản cố định</w:t>
      </w:r>
    </w:p>
    <w:p w:rsidR="00F6702B" w:rsidRDefault="004A70F8">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i/>
          <w:iCs/>
          <w:color w:val="000000" w:themeColor="text1"/>
          <w:sz w:val="26"/>
          <w:szCs w:val="26"/>
          <w:shd w:val="clear" w:color="auto" w:fill="FFFFFF"/>
        </w:rPr>
        <w:lastRenderedPageBreak/>
        <w:t>Phân tổ</w:t>
      </w:r>
      <w:r w:rsidR="00E37B0E" w:rsidRPr="00292796">
        <w:rPr>
          <w:color w:val="000000" w:themeColor="text1"/>
          <w:sz w:val="26"/>
          <w:szCs w:val="26"/>
          <w:shd w:val="clear" w:color="auto" w:fill="FFFFFF"/>
        </w:rPr>
        <w:t>: K</w:t>
      </w:r>
      <w:r w:rsidR="00E37B0E" w:rsidRPr="00292796">
        <w:rPr>
          <w:color w:val="000000" w:themeColor="text1"/>
          <w:sz w:val="26"/>
          <w:szCs w:val="26"/>
        </w:rPr>
        <w:t>hu vực thể chế</w:t>
      </w:r>
    </w:p>
    <w:p w:rsidR="00F6702B" w:rsidRDefault="004A70F8">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i/>
          <w:iCs/>
          <w:color w:val="000000" w:themeColor="text1"/>
          <w:sz w:val="26"/>
          <w:szCs w:val="26"/>
        </w:rPr>
        <w:t>Kỳ công bố</w:t>
      </w:r>
      <w:r w:rsidR="00E37B0E" w:rsidRPr="00292796">
        <w:rPr>
          <w:color w:val="000000" w:themeColor="text1"/>
          <w:sz w:val="26"/>
          <w:szCs w:val="26"/>
        </w:rPr>
        <w:t>: Năm</w:t>
      </w:r>
    </w:p>
    <w:p w:rsidR="00F6702B" w:rsidRDefault="004A70F8">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bookmarkStart w:id="1" w:name="_Hlk129094421"/>
      <w:r w:rsidRPr="00292796">
        <w:rPr>
          <w:i/>
          <w:iCs/>
          <w:color w:val="000000" w:themeColor="text1"/>
          <w:sz w:val="26"/>
          <w:szCs w:val="26"/>
        </w:rPr>
        <w:t>Nguồn số liệu</w:t>
      </w:r>
      <w:bookmarkEnd w:id="1"/>
      <w:r w:rsidR="00E37B0E" w:rsidRPr="00292796">
        <w:rPr>
          <w:color w:val="000000" w:themeColor="text1"/>
          <w:sz w:val="26"/>
          <w:szCs w:val="26"/>
        </w:rPr>
        <w:t>: </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pacing w:val="-4"/>
          <w:sz w:val="26"/>
          <w:szCs w:val="26"/>
        </w:rPr>
      </w:pPr>
      <w:r w:rsidRPr="00292796">
        <w:rPr>
          <w:color w:val="000000" w:themeColor="text1"/>
          <w:spacing w:val="-4"/>
          <w:sz w:val="26"/>
          <w:szCs w:val="26"/>
        </w:rPr>
        <w:t>- Kết quả các cuộc điều tra thống kê trong Chương trình điều tra thống kê quốc gia;</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 Chế độ báo cáo thống kê cấp quốc gia;</w:t>
      </w:r>
    </w:p>
    <w:p w:rsidR="00F6702B" w:rsidRDefault="00CB6262">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Pr>
          <w:color w:val="000000" w:themeColor="text1"/>
          <w:sz w:val="26"/>
          <w:szCs w:val="26"/>
        </w:rPr>
        <w:t>- Dữ liệu hành chính.</w:t>
      </w:r>
    </w:p>
    <w:p w:rsidR="00F6702B" w:rsidRDefault="00726815">
      <w:pPr>
        <w:shd w:val="clear" w:color="auto" w:fill="FFFFFF" w:themeFill="background1"/>
        <w:spacing w:after="120" w:line="276" w:lineRule="auto"/>
        <w:ind w:firstLine="709"/>
        <w:jc w:val="both"/>
        <w:rPr>
          <w:rFonts w:ascii="Times New Roman" w:hAnsi="Times New Roman" w:cs="Times New Roman"/>
          <w:b/>
          <w:bCs/>
          <w:i/>
          <w:iCs/>
          <w:color w:val="000000" w:themeColor="text1"/>
          <w:sz w:val="26"/>
          <w:szCs w:val="26"/>
        </w:rPr>
      </w:pPr>
      <w:r w:rsidRPr="00292796">
        <w:rPr>
          <w:rFonts w:ascii="Times New Roman" w:hAnsi="Times New Roman" w:cs="Times New Roman"/>
          <w:b/>
          <w:bCs/>
          <w:i/>
          <w:iCs/>
          <w:color w:val="000000" w:themeColor="text1"/>
          <w:sz w:val="26"/>
          <w:szCs w:val="26"/>
        </w:rPr>
        <w:t>*</w:t>
      </w:r>
      <w:r w:rsidR="004A70F8" w:rsidRPr="00292796">
        <w:rPr>
          <w:rFonts w:ascii="Times New Roman" w:hAnsi="Times New Roman" w:cs="Times New Roman"/>
          <w:b/>
          <w:bCs/>
          <w:i/>
          <w:iCs/>
          <w:color w:val="000000" w:themeColor="text1"/>
          <w:sz w:val="26"/>
          <w:szCs w:val="26"/>
        </w:rPr>
        <w:t xml:space="preserve"> Thặng dư hoạt động hoặc thu nhập hỗn hợp theo khu vực thể chế </w:t>
      </w:r>
    </w:p>
    <w:p w:rsidR="00F6702B" w:rsidRDefault="004A70F8">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i/>
          <w:iCs/>
          <w:color w:val="000000" w:themeColor="text1"/>
          <w:sz w:val="26"/>
          <w:szCs w:val="26"/>
        </w:rPr>
        <w:t>Khái niệm</w:t>
      </w:r>
      <w:r w:rsidR="00E0295E" w:rsidRPr="00292796">
        <w:rPr>
          <w:color w:val="000000" w:themeColor="text1"/>
          <w:sz w:val="26"/>
          <w:szCs w:val="26"/>
        </w:rPr>
        <w:t>:</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 xml:space="preserve">Thặng dư hoạt động hoặc thu nhập hỗn hợp là chỉ tiêu cân đối của tài khoản tạo thu nhập. </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 xml:space="preserve">Thặng dư hoạt động hoặc thu nhập hỗn hợp là phần thu nhập từ quá trình sản xuất của khu vực doanh nghiệp hoặc hộ gia đình trước khi chi trả hoặc thu nhập nhận được lãi vay ngân hàng, tiền thuê bất động sản, lãi từ các tài sản tài chính khác, tiền thuê đất, tiền thuê tài nguyên (Ví dụ: thuê vùng trời, vùng biển, vùng phủ sóng rada, thềm lục địa v.v...), v.v... để phục vụ cho quá trình sản xuất. </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pacing w:val="-4"/>
          <w:sz w:val="26"/>
          <w:szCs w:val="26"/>
        </w:rPr>
      </w:pPr>
      <w:r w:rsidRPr="00292796">
        <w:rPr>
          <w:color w:val="000000" w:themeColor="text1"/>
          <w:spacing w:val="-4"/>
          <w:sz w:val="26"/>
          <w:szCs w:val="26"/>
        </w:rPr>
        <w:t>Thặng dư hoạt động được đo lường theo giá trị gộp và thuần</w:t>
      </w:r>
      <w:r w:rsidR="009233AA">
        <w:rPr>
          <w:color w:val="000000" w:themeColor="text1"/>
          <w:spacing w:val="-4"/>
          <w:sz w:val="26"/>
          <w:szCs w:val="26"/>
        </w:rPr>
        <w:t>.</w:t>
      </w:r>
    </w:p>
    <w:p w:rsidR="00F6702B" w:rsidRDefault="00E37B0E">
      <w:pPr>
        <w:pStyle w:val="NormalWeb"/>
        <w:shd w:val="clear" w:color="auto" w:fill="FFFFFF" w:themeFill="background1"/>
        <w:spacing w:before="0" w:beforeAutospacing="0" w:after="120" w:afterAutospacing="0" w:line="276" w:lineRule="auto"/>
        <w:ind w:firstLine="709"/>
        <w:jc w:val="both"/>
        <w:rPr>
          <w:i/>
          <w:color w:val="000000" w:themeColor="text1"/>
          <w:sz w:val="26"/>
          <w:szCs w:val="26"/>
        </w:rPr>
      </w:pPr>
      <w:r w:rsidRPr="00292796">
        <w:rPr>
          <w:i/>
          <w:color w:val="000000" w:themeColor="text1"/>
          <w:sz w:val="26"/>
          <w:szCs w:val="26"/>
        </w:rPr>
        <w:t>Phương pháp tính:</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Thặng dư hoạt động gộp = Giá trị tăng thêm - Thu nhập của người lao động - Thuế trừ trợ cấp sản xuất</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Thặng dư hoạt động thuần = Thặng dư hoạt động gộp - Khấu hao TSCĐ</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 xml:space="preserve">Thu nhập hỗn hợp = </w:t>
      </w:r>
      <w:r w:rsidR="001744EA">
        <w:rPr>
          <w:color w:val="000000" w:themeColor="text1"/>
          <w:sz w:val="26"/>
          <w:szCs w:val="26"/>
        </w:rPr>
        <w:t>Giá trị tăng thêm</w:t>
      </w:r>
      <w:r w:rsidRPr="00292796">
        <w:rPr>
          <w:color w:val="000000" w:themeColor="text1"/>
          <w:sz w:val="26"/>
          <w:szCs w:val="26"/>
        </w:rPr>
        <w:t xml:space="preserve"> </w:t>
      </w:r>
      <w:r w:rsidR="001744EA">
        <w:rPr>
          <w:color w:val="000000" w:themeColor="text1"/>
          <w:sz w:val="26"/>
          <w:szCs w:val="26"/>
        </w:rPr>
        <w:t>-</w:t>
      </w:r>
      <w:r w:rsidRPr="00292796">
        <w:rPr>
          <w:color w:val="000000" w:themeColor="text1"/>
          <w:sz w:val="26"/>
          <w:szCs w:val="26"/>
        </w:rPr>
        <w:t xml:space="preserve"> Th</w:t>
      </w:r>
      <w:r w:rsidR="001744EA">
        <w:rPr>
          <w:color w:val="000000" w:themeColor="text1"/>
          <w:sz w:val="26"/>
          <w:szCs w:val="26"/>
        </w:rPr>
        <w:t>u nhập của người lao động - Thuế trừ trợ cấp sản xuất - Khấu hao TSCĐ</w:t>
      </w:r>
      <w:r w:rsidRPr="00292796">
        <w:rPr>
          <w:color w:val="000000" w:themeColor="text1"/>
          <w:sz w:val="26"/>
          <w:szCs w:val="26"/>
        </w:rPr>
        <w:t xml:space="preserve"> </w:t>
      </w:r>
    </w:p>
    <w:p w:rsidR="00F6702B" w:rsidRDefault="004A70F8">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i/>
          <w:iCs/>
          <w:color w:val="000000" w:themeColor="text1"/>
          <w:sz w:val="26"/>
          <w:szCs w:val="26"/>
          <w:shd w:val="clear" w:color="auto" w:fill="FFFFFF"/>
        </w:rPr>
        <w:t>Phân tổ</w:t>
      </w:r>
      <w:r w:rsidR="00E37B0E" w:rsidRPr="00292796">
        <w:rPr>
          <w:color w:val="000000" w:themeColor="text1"/>
          <w:sz w:val="26"/>
          <w:szCs w:val="26"/>
          <w:shd w:val="clear" w:color="auto" w:fill="FFFFFF"/>
        </w:rPr>
        <w:t>: K</w:t>
      </w:r>
      <w:r w:rsidR="00E37B0E" w:rsidRPr="00292796">
        <w:rPr>
          <w:color w:val="000000" w:themeColor="text1"/>
          <w:sz w:val="26"/>
          <w:szCs w:val="26"/>
        </w:rPr>
        <w:t>hu vực thể chế</w:t>
      </w:r>
    </w:p>
    <w:p w:rsidR="00F6702B" w:rsidRDefault="004A70F8">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i/>
          <w:iCs/>
          <w:color w:val="000000" w:themeColor="text1"/>
          <w:sz w:val="26"/>
          <w:szCs w:val="26"/>
        </w:rPr>
        <w:t>Kỳ công bố</w:t>
      </w:r>
      <w:r w:rsidR="00E37B0E" w:rsidRPr="00292796">
        <w:rPr>
          <w:color w:val="000000" w:themeColor="text1"/>
          <w:sz w:val="26"/>
          <w:szCs w:val="26"/>
        </w:rPr>
        <w:t>: Năm</w:t>
      </w:r>
    </w:p>
    <w:p w:rsidR="00F6702B" w:rsidRDefault="00E37B0E">
      <w:pPr>
        <w:pStyle w:val="NormalWeb"/>
        <w:shd w:val="clear" w:color="auto" w:fill="FFFFFF" w:themeFill="background1"/>
        <w:spacing w:before="0" w:beforeAutospacing="0" w:after="120" w:afterAutospacing="0" w:line="276" w:lineRule="auto"/>
        <w:ind w:firstLine="709"/>
        <w:jc w:val="both"/>
        <w:rPr>
          <w:i/>
          <w:iCs/>
          <w:color w:val="000000" w:themeColor="text1"/>
          <w:sz w:val="26"/>
          <w:szCs w:val="26"/>
        </w:rPr>
      </w:pPr>
      <w:r w:rsidRPr="005D59B8">
        <w:rPr>
          <w:i/>
          <w:iCs/>
          <w:color w:val="000000" w:themeColor="text1"/>
          <w:sz w:val="26"/>
          <w:szCs w:val="26"/>
        </w:rPr>
        <w:t>Nguồn số liệu: </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pacing w:val="-4"/>
          <w:sz w:val="26"/>
          <w:szCs w:val="26"/>
        </w:rPr>
      </w:pPr>
      <w:r w:rsidRPr="00292796">
        <w:rPr>
          <w:color w:val="000000" w:themeColor="text1"/>
          <w:spacing w:val="-4"/>
          <w:sz w:val="26"/>
          <w:szCs w:val="26"/>
        </w:rPr>
        <w:t>- Kết quả các cuộc điều tra thống kê trong Chương trình điều tra thống kê quốc gia;</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 Chế độ báo cáo thống kê cấp quốc gia;</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 Dữ liệu hành ch</w:t>
      </w:r>
      <w:r w:rsidR="00D44311" w:rsidRPr="00292796">
        <w:rPr>
          <w:color w:val="000000" w:themeColor="text1"/>
          <w:sz w:val="26"/>
          <w:szCs w:val="26"/>
        </w:rPr>
        <w:t>í</w:t>
      </w:r>
      <w:r w:rsidRPr="00292796">
        <w:rPr>
          <w:color w:val="000000" w:themeColor="text1"/>
          <w:sz w:val="26"/>
          <w:szCs w:val="26"/>
        </w:rPr>
        <w:t xml:space="preserve">nh. </w:t>
      </w:r>
    </w:p>
    <w:p w:rsidR="00F6702B" w:rsidRDefault="00726815">
      <w:pPr>
        <w:shd w:val="clear" w:color="auto" w:fill="FFFFFF" w:themeFill="background1"/>
        <w:spacing w:after="120" w:line="276" w:lineRule="auto"/>
        <w:ind w:firstLine="709"/>
        <w:jc w:val="both"/>
        <w:rPr>
          <w:rFonts w:ascii="Times New Roman" w:hAnsi="Times New Roman" w:cs="Times New Roman"/>
          <w:b/>
          <w:bCs/>
          <w:i/>
          <w:iCs/>
          <w:color w:val="000000" w:themeColor="text1"/>
          <w:sz w:val="26"/>
          <w:szCs w:val="26"/>
        </w:rPr>
      </w:pPr>
      <w:r w:rsidRPr="00292796">
        <w:rPr>
          <w:rFonts w:ascii="Times New Roman" w:hAnsi="Times New Roman" w:cs="Times New Roman"/>
          <w:b/>
          <w:bCs/>
          <w:i/>
          <w:iCs/>
          <w:color w:val="000000" w:themeColor="text1"/>
          <w:sz w:val="26"/>
          <w:szCs w:val="26"/>
        </w:rPr>
        <w:t>*</w:t>
      </w:r>
      <w:r w:rsidR="004A70F8" w:rsidRPr="00292796">
        <w:rPr>
          <w:rFonts w:ascii="Times New Roman" w:hAnsi="Times New Roman" w:cs="Times New Roman"/>
          <w:b/>
          <w:bCs/>
          <w:i/>
          <w:iCs/>
          <w:color w:val="000000" w:themeColor="text1"/>
          <w:sz w:val="26"/>
          <w:szCs w:val="26"/>
        </w:rPr>
        <w:t xml:space="preserve"> Thu nhập quốc gia theo khu vực thể chế </w:t>
      </w:r>
    </w:p>
    <w:p w:rsidR="00F6702B" w:rsidRDefault="00E37B0E">
      <w:pPr>
        <w:shd w:val="clear" w:color="auto" w:fill="FFFFFF" w:themeFill="background1"/>
        <w:spacing w:after="120" w:line="276" w:lineRule="auto"/>
        <w:ind w:firstLine="709"/>
        <w:jc w:val="both"/>
        <w:rPr>
          <w:rFonts w:ascii="Times New Roman" w:hAnsi="Times New Roman" w:cs="Times New Roman"/>
          <w:i/>
          <w:iCs/>
          <w:color w:val="000000" w:themeColor="text1"/>
          <w:sz w:val="26"/>
          <w:szCs w:val="26"/>
        </w:rPr>
      </w:pPr>
      <w:r w:rsidRPr="00292796">
        <w:rPr>
          <w:rFonts w:ascii="Times New Roman" w:hAnsi="Times New Roman" w:cs="Times New Roman"/>
          <w:color w:val="000000" w:themeColor="text1"/>
          <w:sz w:val="26"/>
          <w:szCs w:val="26"/>
        </w:rPr>
        <w:t xml:space="preserve"> </w:t>
      </w:r>
      <w:r w:rsidR="004A70F8" w:rsidRPr="00292796">
        <w:rPr>
          <w:rFonts w:ascii="Times New Roman" w:hAnsi="Times New Roman" w:cs="Times New Roman"/>
          <w:i/>
          <w:iCs/>
          <w:color w:val="000000" w:themeColor="text1"/>
          <w:sz w:val="26"/>
          <w:szCs w:val="26"/>
        </w:rPr>
        <w:t>Khái niệm:</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 xml:space="preserve">Thu nhập quốc gia là chỉ tiêu cân đối của tài khoản phân phối thu nhập lần đầu của các khu vực thể chế trong nền kinh tế. </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lastRenderedPageBreak/>
        <w:t>Thu nhập quốc gia phản ánh thu nhập tạo ra của một quốc gia từ kết quả sản xuất trong lãnh thổ kinh tế và từ các yếu tố sản xuất trong một thời kỳ nhất định, thường là một năm.</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Thu nhập quốc gia được đo lường theo giá trị gộp và thuần.</w:t>
      </w:r>
    </w:p>
    <w:p w:rsidR="00F6702B" w:rsidRDefault="00E37B0E">
      <w:pPr>
        <w:pStyle w:val="NormalWeb"/>
        <w:shd w:val="clear" w:color="auto" w:fill="FFFFFF" w:themeFill="background1"/>
        <w:spacing w:before="0" w:beforeAutospacing="0" w:after="120" w:afterAutospacing="0" w:line="276" w:lineRule="auto"/>
        <w:ind w:firstLine="709"/>
        <w:jc w:val="both"/>
        <w:rPr>
          <w:i/>
          <w:color w:val="000000" w:themeColor="text1"/>
          <w:sz w:val="26"/>
          <w:szCs w:val="26"/>
        </w:rPr>
      </w:pPr>
      <w:r w:rsidRPr="00292796">
        <w:rPr>
          <w:i/>
          <w:color w:val="000000" w:themeColor="text1"/>
          <w:sz w:val="26"/>
          <w:szCs w:val="26"/>
        </w:rPr>
        <w:t xml:space="preserve">Phương pháp tính: </w:t>
      </w:r>
    </w:p>
    <w:tbl>
      <w:tblPr>
        <w:tblW w:w="9087" w:type="dxa"/>
        <w:shd w:val="clear" w:color="auto" w:fill="FFFFFF"/>
        <w:tblCellMar>
          <w:top w:w="15" w:type="dxa"/>
          <w:left w:w="15" w:type="dxa"/>
          <w:bottom w:w="15" w:type="dxa"/>
          <w:right w:w="15" w:type="dxa"/>
        </w:tblCellMar>
        <w:tblLook w:val="04A0"/>
      </w:tblPr>
      <w:tblGrid>
        <w:gridCol w:w="1345"/>
        <w:gridCol w:w="225"/>
        <w:gridCol w:w="707"/>
        <w:gridCol w:w="425"/>
        <w:gridCol w:w="3267"/>
        <w:gridCol w:w="296"/>
        <w:gridCol w:w="2822"/>
      </w:tblGrid>
      <w:tr w:rsidR="00C52F76" w:rsidRPr="00292796" w:rsidTr="00C52F76">
        <w:tc>
          <w:tcPr>
            <w:tcW w:w="1345" w:type="dxa"/>
            <w:shd w:val="clear" w:color="auto" w:fill="FFFFFF"/>
            <w:vAlign w:val="center"/>
            <w:hideMark/>
          </w:tcPr>
          <w:p w:rsidR="00F6702B" w:rsidRDefault="00E37B0E">
            <w:pPr>
              <w:shd w:val="clear" w:color="auto" w:fill="FFFFFF" w:themeFill="background1"/>
              <w:spacing w:before="120" w:after="120" w:line="240" w:lineRule="auto"/>
              <w:ind w:hanging="15"/>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Tổng thu nhập quốc gia gộp (GNI)</w:t>
            </w:r>
          </w:p>
        </w:tc>
        <w:tc>
          <w:tcPr>
            <w:tcW w:w="225" w:type="dxa"/>
            <w:shd w:val="clear" w:color="auto" w:fill="FFFFFF"/>
            <w:vAlign w:val="center"/>
          </w:tcPr>
          <w:p w:rsidR="00FB33FC" w:rsidRPr="00292796" w:rsidRDefault="00BA5635" w:rsidP="00292796">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707" w:type="dxa"/>
            <w:shd w:val="clear" w:color="auto" w:fill="FFFFFF"/>
            <w:vAlign w:val="center"/>
            <w:hideMark/>
          </w:tcPr>
          <w:p w:rsidR="00FB33FC" w:rsidRPr="00292796" w:rsidRDefault="00E37B0E" w:rsidP="00292796">
            <w:pPr>
              <w:shd w:val="clear" w:color="auto" w:fill="FFFFFF" w:themeFill="background1"/>
              <w:spacing w:before="120" w:after="120" w:line="240" w:lineRule="auto"/>
              <w:ind w:firstLine="150"/>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GDP          </w:t>
            </w:r>
          </w:p>
        </w:tc>
        <w:tc>
          <w:tcPr>
            <w:tcW w:w="425" w:type="dxa"/>
            <w:shd w:val="clear" w:color="auto" w:fill="FFFFFF"/>
            <w:vAlign w:val="center"/>
            <w:hideMark/>
          </w:tcPr>
          <w:p w:rsidR="00FB33FC" w:rsidRPr="00292796" w:rsidRDefault="00C52F76" w:rsidP="00292796">
            <w:pPr>
              <w:shd w:val="clear" w:color="auto" w:fill="FFFFFF" w:themeFill="background1"/>
              <w:spacing w:before="120" w:after="120" w:line="240" w:lineRule="auto"/>
              <w:ind w:firstLine="15"/>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 </w:t>
            </w:r>
            <w:r w:rsidR="00E37B0E" w:rsidRPr="00292796">
              <w:rPr>
                <w:rFonts w:ascii="Times New Roman" w:eastAsia="Times New Roman" w:hAnsi="Times New Roman" w:cs="Times New Roman"/>
                <w:color w:val="000000" w:themeColor="text1"/>
                <w:sz w:val="26"/>
                <w:szCs w:val="26"/>
              </w:rPr>
              <w:t>+</w:t>
            </w:r>
          </w:p>
        </w:tc>
        <w:tc>
          <w:tcPr>
            <w:tcW w:w="3267" w:type="dxa"/>
            <w:shd w:val="clear" w:color="auto" w:fill="FFFFFF"/>
            <w:vAlign w:val="center"/>
            <w:hideMark/>
          </w:tcPr>
          <w:p w:rsidR="00F6702B" w:rsidRDefault="00E37B0E">
            <w:pPr>
              <w:shd w:val="clear" w:color="auto" w:fill="FFFFFF" w:themeFill="background1"/>
              <w:spacing w:before="120" w:after="120" w:line="240" w:lineRule="auto"/>
              <w:ind w:left="-75"/>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Chênh lệch giữa thu nhập của người lao động Việt Nam ở nước ngoài gửi về và thu nhập của người nước ngoài ở Việt Nam gửi ra</w:t>
            </w:r>
          </w:p>
        </w:tc>
        <w:tc>
          <w:tcPr>
            <w:tcW w:w="296" w:type="dxa"/>
            <w:shd w:val="clear" w:color="auto" w:fill="FFFFFF"/>
            <w:vAlign w:val="center"/>
            <w:hideMark/>
          </w:tcPr>
          <w:p w:rsidR="00FB33FC" w:rsidRPr="00292796" w:rsidRDefault="00E37B0E" w:rsidP="00292796">
            <w:pPr>
              <w:shd w:val="clear" w:color="auto" w:fill="FFFFFF" w:themeFill="background1"/>
              <w:spacing w:before="120" w:after="120" w:line="240" w:lineRule="auto"/>
              <w:ind w:firstLine="60"/>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2822" w:type="dxa"/>
            <w:shd w:val="clear" w:color="auto" w:fill="FFFFFF"/>
            <w:vAlign w:val="center"/>
            <w:hideMark/>
          </w:tcPr>
          <w:p w:rsidR="00F6702B" w:rsidRDefault="00E37B0E">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Chênh lệch giữa thu nhập sở hữu nhận được từ nước ngoài với thu nhập sở hữu trả cho nước ngoài</w:t>
            </w:r>
          </w:p>
        </w:tc>
      </w:tr>
    </w:tbl>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Trong đó:</w:t>
      </w:r>
    </w:p>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Chênh lệch (thuần) giữa thu nhập và chi trả về thu nhập lao động với nước ngoài là phần còn lại giữa các khoản thu nhập về tiền lương và tiền công lao động (bằng tiền hay hiện vật) và các khoản thu nhập khác mang tính chất trả công lao động cho công nhân và người lao động Việt Nam thường trú ở nước ngoài nhận được từ các tổ chức, đơn vị dân cư sản xuất không thường trú (nước ngoài) – (trừ đi) phần chi về thù lao lao động của các tổ chức, đơn vị dân cư sản xuất thường trú của Việt Nam chi trả cho công nhân và người lao động nước ngoài thường trú ở Việt Nam;</w:t>
      </w:r>
    </w:p>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Chênh lệch giữa thu nhập sở hữu nhận được từ nước ngoài với thu nhập sở hữu trả cho nước ngoài là phần còn lại của thu nhập sở hữu do đơn vị và dân cư thường trú Việt Nam nhận được từ nước ngoài (từ đơn vị và dân cư không thường trú) – (trừ đi) thu nhập sở hữu của đơn vị và dân cư không thường trú Việt Nam.</w:t>
      </w:r>
    </w:p>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Thu nhập hay chi trả sở hữu gồm các khoản sau:</w:t>
      </w:r>
    </w:p>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Thu nhập hoặc chi trả về lợi tức đầu tư trực tiếp với nước ngoài;</w:t>
      </w:r>
    </w:p>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Thu nhập hoặc chi trả lợi tức đầu tư vào giấy tờ có giá như: cổ phần, cổ phiếu, trái phiếu, các loại giấy tờ có giá và công cụ tài chính khác;</w:t>
      </w:r>
    </w:p>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Thu nhập hoặc chi trả lợi tức về cho thuê, mướn, quyền sử dụng, bản quyền sáng chế, nhãn mác, quyền khai thác khoáng sản phục vụ cho quá trình sản xuất, cho thuê đất đai, vùng trời, vùng biển, tô giới …</w:t>
      </w:r>
    </w:p>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Thu nhập quốc gia thuần = Thu nhập quốc gia gộp – Khấu hao TSCĐ</w:t>
      </w:r>
    </w:p>
    <w:p w:rsidR="00F6702B" w:rsidRDefault="004A70F8">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i/>
          <w:iCs/>
          <w:color w:val="000000" w:themeColor="text1"/>
          <w:sz w:val="26"/>
          <w:szCs w:val="26"/>
        </w:rPr>
        <w:t>Phân tổ</w:t>
      </w:r>
      <w:r w:rsidR="00E37B0E" w:rsidRPr="00292796">
        <w:rPr>
          <w:rFonts w:ascii="Times New Roman" w:hAnsi="Times New Roman" w:cs="Times New Roman"/>
          <w:bCs/>
          <w:color w:val="000000" w:themeColor="text1"/>
          <w:sz w:val="26"/>
          <w:szCs w:val="26"/>
        </w:rPr>
        <w:t xml:space="preserve">: </w:t>
      </w:r>
      <w:r w:rsidR="00E37B0E" w:rsidRPr="00292796">
        <w:rPr>
          <w:rFonts w:ascii="Times New Roman" w:hAnsi="Times New Roman" w:cs="Times New Roman"/>
          <w:color w:val="000000" w:themeColor="text1"/>
          <w:sz w:val="26"/>
          <w:szCs w:val="26"/>
        </w:rPr>
        <w:t>Khu vực thể chế</w:t>
      </w:r>
    </w:p>
    <w:p w:rsidR="00F6702B" w:rsidRDefault="004A70F8">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i/>
          <w:iCs/>
          <w:color w:val="000000" w:themeColor="text1"/>
          <w:sz w:val="26"/>
          <w:szCs w:val="26"/>
        </w:rPr>
        <w:t>Kỳ công bố</w:t>
      </w:r>
      <w:r w:rsidR="00E37B0E" w:rsidRPr="00292796">
        <w:rPr>
          <w:rFonts w:ascii="Times New Roman" w:hAnsi="Times New Roman" w:cs="Times New Roman"/>
          <w:bCs/>
          <w:color w:val="000000" w:themeColor="text1"/>
          <w:sz w:val="26"/>
          <w:szCs w:val="26"/>
        </w:rPr>
        <w:t>: Năm</w:t>
      </w:r>
    </w:p>
    <w:p w:rsidR="00F6702B" w:rsidRDefault="004A70F8">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i/>
          <w:iCs/>
          <w:color w:val="000000" w:themeColor="text1"/>
          <w:sz w:val="26"/>
          <w:szCs w:val="26"/>
        </w:rPr>
        <w:t>Nguồn số liệu</w:t>
      </w:r>
      <w:r w:rsidR="00E37B0E" w:rsidRPr="00292796">
        <w:rPr>
          <w:rFonts w:ascii="Times New Roman" w:hAnsi="Times New Roman" w:cs="Times New Roman"/>
          <w:bCs/>
          <w:color w:val="000000" w:themeColor="text1"/>
          <w:sz w:val="26"/>
          <w:szCs w:val="26"/>
        </w:rPr>
        <w:t xml:space="preserve">: </w:t>
      </w:r>
    </w:p>
    <w:p w:rsidR="00F6702B" w:rsidRDefault="00E37B0E">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color w:val="000000" w:themeColor="text1"/>
          <w:spacing w:val="-4"/>
          <w:sz w:val="26"/>
          <w:szCs w:val="26"/>
          <w:lang w:val="pt-BR"/>
        </w:rPr>
      </w:pPr>
      <w:r w:rsidRPr="00292796">
        <w:rPr>
          <w:rFonts w:ascii="Times New Roman" w:hAnsi="Times New Roman" w:cs="Times New Roman"/>
          <w:color w:val="000000" w:themeColor="text1"/>
          <w:spacing w:val="-4"/>
          <w:sz w:val="26"/>
          <w:szCs w:val="26"/>
          <w:lang w:val="pt-BR"/>
        </w:rPr>
        <w:t>- Kết quả các cuộc điều tra thống kê trong Chương trình điều tra thống kê quốc gia;</w:t>
      </w:r>
    </w:p>
    <w:p w:rsidR="00F6702B" w:rsidRDefault="00E37B0E">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color w:val="000000" w:themeColor="text1"/>
          <w:sz w:val="26"/>
          <w:szCs w:val="26"/>
          <w:lang w:val="pt-BR"/>
        </w:rPr>
      </w:pPr>
      <w:r w:rsidRPr="00292796">
        <w:rPr>
          <w:rFonts w:ascii="Times New Roman" w:hAnsi="Times New Roman" w:cs="Times New Roman"/>
          <w:color w:val="000000" w:themeColor="text1"/>
          <w:sz w:val="26"/>
          <w:szCs w:val="26"/>
          <w:lang w:val="pt-BR"/>
        </w:rPr>
        <w:t>- Chế độ báo cáo thống kê cấp quốc gia;</w:t>
      </w:r>
    </w:p>
    <w:p w:rsidR="00F6702B" w:rsidRDefault="00E37B0E">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bCs/>
          <w:color w:val="000000" w:themeColor="text1"/>
          <w:sz w:val="26"/>
          <w:szCs w:val="26"/>
          <w:lang w:val="pt-BR"/>
        </w:rPr>
      </w:pPr>
      <w:r w:rsidRPr="00292796">
        <w:rPr>
          <w:rFonts w:ascii="Times New Roman" w:hAnsi="Times New Roman" w:cs="Times New Roman"/>
          <w:color w:val="000000" w:themeColor="text1"/>
          <w:sz w:val="26"/>
          <w:szCs w:val="26"/>
          <w:lang w:val="pt-BR"/>
        </w:rPr>
        <w:t>- Dữ liệu hành chính từ Ngân hàng Nhà nước</w:t>
      </w:r>
      <w:r w:rsidR="009233AA">
        <w:rPr>
          <w:rFonts w:ascii="Times New Roman" w:hAnsi="Times New Roman" w:cs="Times New Roman"/>
          <w:color w:val="000000" w:themeColor="text1"/>
          <w:sz w:val="26"/>
          <w:szCs w:val="26"/>
          <w:lang w:val="pt-BR"/>
        </w:rPr>
        <w:t>.</w:t>
      </w:r>
      <w:r w:rsidRPr="00292796">
        <w:rPr>
          <w:rFonts w:ascii="Times New Roman" w:hAnsi="Times New Roman" w:cs="Times New Roman"/>
          <w:color w:val="000000" w:themeColor="text1"/>
          <w:sz w:val="26"/>
          <w:szCs w:val="26"/>
          <w:lang w:val="pt-BR"/>
        </w:rPr>
        <w:t xml:space="preserve"> </w:t>
      </w:r>
    </w:p>
    <w:p w:rsidR="00F6702B" w:rsidRDefault="00726815">
      <w:pPr>
        <w:shd w:val="clear" w:color="auto" w:fill="FFFFFF" w:themeFill="background1"/>
        <w:spacing w:after="120" w:line="276" w:lineRule="auto"/>
        <w:ind w:firstLine="709"/>
        <w:jc w:val="both"/>
        <w:rPr>
          <w:rFonts w:ascii="Times New Roman" w:hAnsi="Times New Roman" w:cs="Times New Roman"/>
          <w:b/>
          <w:i/>
          <w:iCs/>
          <w:color w:val="000000" w:themeColor="text1"/>
          <w:sz w:val="26"/>
          <w:szCs w:val="26"/>
        </w:rPr>
      </w:pPr>
      <w:r w:rsidRPr="00292796">
        <w:rPr>
          <w:rFonts w:ascii="Times New Roman" w:hAnsi="Times New Roman" w:cs="Times New Roman"/>
          <w:b/>
          <w:i/>
          <w:iCs/>
          <w:color w:val="000000" w:themeColor="text1"/>
          <w:sz w:val="26"/>
          <w:szCs w:val="26"/>
        </w:rPr>
        <w:lastRenderedPageBreak/>
        <w:t>*</w:t>
      </w:r>
      <w:r w:rsidR="004A70F8" w:rsidRPr="00292796">
        <w:rPr>
          <w:rFonts w:ascii="Times New Roman" w:hAnsi="Times New Roman" w:cs="Times New Roman"/>
          <w:b/>
          <w:i/>
          <w:iCs/>
          <w:color w:val="000000" w:themeColor="text1"/>
          <w:sz w:val="26"/>
          <w:szCs w:val="26"/>
        </w:rPr>
        <w:t xml:space="preserve"> Thu nhập quốc gia khả dụng theo khu vực thể chế </w:t>
      </w:r>
    </w:p>
    <w:p w:rsidR="00F6702B" w:rsidRDefault="004A70F8">
      <w:pPr>
        <w:shd w:val="clear" w:color="auto" w:fill="FFFFFF" w:themeFill="background1"/>
        <w:spacing w:after="120" w:line="276" w:lineRule="auto"/>
        <w:ind w:firstLine="709"/>
        <w:jc w:val="both"/>
        <w:rPr>
          <w:rFonts w:ascii="Times New Roman" w:eastAsia="Times New Roman" w:hAnsi="Times New Roman" w:cs="Times New Roman"/>
          <w:i/>
          <w:iCs/>
          <w:color w:val="000000" w:themeColor="text1"/>
          <w:sz w:val="26"/>
          <w:szCs w:val="26"/>
        </w:rPr>
      </w:pPr>
      <w:r w:rsidRPr="00292796">
        <w:rPr>
          <w:rFonts w:ascii="Times New Roman" w:eastAsia="Times New Roman" w:hAnsi="Times New Roman" w:cs="Times New Roman"/>
          <w:bCs/>
          <w:i/>
          <w:iCs/>
          <w:color w:val="000000" w:themeColor="text1"/>
          <w:sz w:val="26"/>
          <w:szCs w:val="26"/>
        </w:rPr>
        <w:t>Khái niệm:</w:t>
      </w:r>
    </w:p>
    <w:p w:rsidR="00F6702B" w:rsidRDefault="00E37B0E">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color w:val="000000" w:themeColor="text1"/>
          <w:spacing w:val="-4"/>
          <w:sz w:val="26"/>
          <w:szCs w:val="26"/>
          <w:lang w:val="pt-BR"/>
        </w:rPr>
      </w:pPr>
      <w:r w:rsidRPr="00292796">
        <w:rPr>
          <w:rFonts w:ascii="Times New Roman" w:hAnsi="Times New Roman" w:cs="Times New Roman"/>
          <w:color w:val="000000" w:themeColor="text1"/>
          <w:spacing w:val="-4"/>
          <w:sz w:val="26"/>
          <w:szCs w:val="26"/>
          <w:lang w:val="pt-BR"/>
        </w:rPr>
        <w:t xml:space="preserve">Thu nhập khả dụng là chỉ tiêu cân đối của Tài khoản phân phối thu nhập lần hai. </w:t>
      </w:r>
    </w:p>
    <w:p w:rsidR="00F6702B" w:rsidRDefault="00E37B0E">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color w:val="000000" w:themeColor="text1"/>
          <w:sz w:val="26"/>
          <w:szCs w:val="26"/>
          <w:lang w:val="pt-BR"/>
        </w:rPr>
      </w:pPr>
      <w:r w:rsidRPr="00292796">
        <w:rPr>
          <w:rFonts w:ascii="Times New Roman" w:hAnsi="Times New Roman" w:cs="Times New Roman"/>
          <w:color w:val="000000" w:themeColor="text1"/>
          <w:sz w:val="26"/>
          <w:szCs w:val="26"/>
          <w:lang w:val="pt-BR"/>
        </w:rPr>
        <w:t>Thu nhập khả dụng là chỉ tiêu phản ánh thu nhập của đơn vị thể chế hay khu vực thể chế có thể sử dụng cho tiêu dùng cuối cùng hay để dành mà không hề ảnh hưởng tới của cải thuần hiện có của đơn vị hay khu vực thể chế.</w:t>
      </w:r>
    </w:p>
    <w:p w:rsidR="00F6702B" w:rsidRDefault="00E37B0E">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color w:val="000000" w:themeColor="text1"/>
          <w:sz w:val="26"/>
          <w:szCs w:val="26"/>
          <w:lang w:val="pt-BR"/>
        </w:rPr>
      </w:pPr>
      <w:r w:rsidRPr="00292796">
        <w:rPr>
          <w:rFonts w:ascii="Times New Roman" w:hAnsi="Times New Roman" w:cs="Times New Roman"/>
          <w:color w:val="000000" w:themeColor="text1"/>
          <w:sz w:val="26"/>
          <w:szCs w:val="26"/>
          <w:lang w:val="pt-BR"/>
        </w:rPr>
        <w:t>Thu nhập khả dụng của đơn vị thể chế /Khu vực thể chế bằng chỉ tiêu cân đối thu nhập lần đầu cộng với chuyển nhượng hiện hành nhận được (bên nguồn) trừ (-) đi chi chuyển nhượng hiện hành (bên sử dụng).</w:t>
      </w:r>
    </w:p>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Thu nhập quốc gia khả dụng được đo lường theo giá trị gộp và thuần. </w:t>
      </w:r>
    </w:p>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i/>
          <w:color w:val="000000" w:themeColor="text1"/>
          <w:sz w:val="26"/>
          <w:szCs w:val="26"/>
        </w:rPr>
      </w:pPr>
      <w:r w:rsidRPr="00292796">
        <w:rPr>
          <w:rFonts w:ascii="Times New Roman" w:eastAsia="Times New Roman" w:hAnsi="Times New Roman" w:cs="Times New Roman"/>
          <w:i/>
          <w:color w:val="000000" w:themeColor="text1"/>
          <w:sz w:val="26"/>
          <w:szCs w:val="26"/>
        </w:rPr>
        <w:t>Phương pháp tính:</w:t>
      </w:r>
    </w:p>
    <w:tbl>
      <w:tblPr>
        <w:tblW w:w="8363" w:type="dxa"/>
        <w:tblInd w:w="724" w:type="dxa"/>
        <w:shd w:val="clear" w:color="auto" w:fill="FFFFFF"/>
        <w:tblCellMar>
          <w:top w:w="15" w:type="dxa"/>
          <w:left w:w="15" w:type="dxa"/>
          <w:bottom w:w="15" w:type="dxa"/>
          <w:right w:w="15" w:type="dxa"/>
        </w:tblCellMar>
        <w:tblLook w:val="04A0"/>
      </w:tblPr>
      <w:tblGrid>
        <w:gridCol w:w="2942"/>
        <w:gridCol w:w="224"/>
        <w:gridCol w:w="1783"/>
        <w:gridCol w:w="324"/>
        <w:gridCol w:w="3090"/>
      </w:tblGrid>
      <w:tr w:rsidR="00FB33FC" w:rsidRPr="00292796" w:rsidTr="00534E4A">
        <w:tc>
          <w:tcPr>
            <w:tcW w:w="0" w:type="auto"/>
            <w:shd w:val="clear" w:color="auto" w:fill="FFFFFF"/>
            <w:vAlign w:val="center"/>
            <w:hideMark/>
          </w:tcPr>
          <w:p w:rsidR="00534E4A" w:rsidRDefault="00E37B0E" w:rsidP="008D3E3B">
            <w:pPr>
              <w:shd w:val="clear" w:color="auto" w:fill="FFFFFF" w:themeFill="background1"/>
              <w:spacing w:before="120" w:after="120" w:line="240" w:lineRule="auto"/>
              <w:ind w:hanging="15"/>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Thu nhập quốc gia </w:t>
            </w:r>
          </w:p>
          <w:p w:rsidR="00F6702B" w:rsidRDefault="00E37B0E" w:rsidP="008D3E3B">
            <w:pPr>
              <w:shd w:val="clear" w:color="auto" w:fill="FFFFFF" w:themeFill="background1"/>
              <w:spacing w:before="120" w:after="120" w:line="240" w:lineRule="auto"/>
              <w:ind w:hanging="15"/>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khả dụng gộp (NDI)</w:t>
            </w:r>
          </w:p>
        </w:tc>
        <w:tc>
          <w:tcPr>
            <w:tcW w:w="0" w:type="auto"/>
            <w:shd w:val="clear" w:color="auto" w:fill="FFFFFF"/>
            <w:vAlign w:val="center"/>
            <w:hideMark/>
          </w:tcPr>
          <w:p w:rsidR="00FB33FC" w:rsidRPr="00292796" w:rsidRDefault="00E37B0E" w:rsidP="008D3E3B">
            <w:pPr>
              <w:shd w:val="clear" w:color="auto" w:fill="FFFFFF" w:themeFill="background1"/>
              <w:spacing w:before="120" w:after="120" w:line="240" w:lineRule="auto"/>
              <w:ind w:hanging="15"/>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1783" w:type="dxa"/>
            <w:shd w:val="clear" w:color="auto" w:fill="FFFFFF"/>
            <w:vAlign w:val="center"/>
            <w:hideMark/>
          </w:tcPr>
          <w:p w:rsidR="00F6702B" w:rsidRDefault="00E37B0E" w:rsidP="008D3E3B">
            <w:pPr>
              <w:shd w:val="clear" w:color="auto" w:fill="FFFFFF" w:themeFill="background1"/>
              <w:spacing w:before="120" w:after="120" w:line="240" w:lineRule="auto"/>
              <w:ind w:left="315" w:hanging="60"/>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Thu nhập quốc gia (GNI)</w:t>
            </w:r>
          </w:p>
        </w:tc>
        <w:tc>
          <w:tcPr>
            <w:tcW w:w="324" w:type="dxa"/>
            <w:shd w:val="clear" w:color="auto" w:fill="FFFFFF"/>
            <w:hideMark/>
          </w:tcPr>
          <w:p w:rsidR="00FB33FC" w:rsidRPr="00292796" w:rsidRDefault="00B50C10" w:rsidP="008D3E3B">
            <w:pPr>
              <w:shd w:val="clear" w:color="auto" w:fill="FFFFFF" w:themeFill="background1"/>
              <w:spacing w:before="120" w:after="120" w:line="240" w:lineRule="auto"/>
              <w:ind w:firstLine="345"/>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r w:rsidR="00E37B0E" w:rsidRPr="00292796">
              <w:rPr>
                <w:rFonts w:ascii="Times New Roman" w:eastAsia="Times New Roman" w:hAnsi="Times New Roman" w:cs="Times New Roman"/>
                <w:color w:val="000000" w:themeColor="text1"/>
                <w:sz w:val="26"/>
                <w:szCs w:val="26"/>
              </w:rPr>
              <w:t>+</w:t>
            </w:r>
          </w:p>
        </w:tc>
        <w:tc>
          <w:tcPr>
            <w:tcW w:w="3090" w:type="dxa"/>
            <w:shd w:val="clear" w:color="auto" w:fill="FFFFFF"/>
            <w:vAlign w:val="center"/>
            <w:hideMark/>
          </w:tcPr>
          <w:p w:rsidR="00F6702B" w:rsidRDefault="00E82E7D" w:rsidP="008D3E3B">
            <w:pPr>
              <w:shd w:val="clear" w:color="auto" w:fill="FFFFFF" w:themeFill="background1"/>
              <w:spacing w:before="120" w:after="120" w:line="240" w:lineRule="auto"/>
              <w:ind w:left="225"/>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C</w:t>
            </w:r>
            <w:r w:rsidR="00E37B0E" w:rsidRPr="00292796">
              <w:rPr>
                <w:rFonts w:ascii="Times New Roman" w:eastAsia="Times New Roman" w:hAnsi="Times New Roman" w:cs="Times New Roman"/>
                <w:color w:val="000000" w:themeColor="text1"/>
                <w:sz w:val="26"/>
                <w:szCs w:val="26"/>
              </w:rPr>
              <w:t xml:space="preserve">huyển nhượng hiện hành </w:t>
            </w:r>
            <w:r>
              <w:rPr>
                <w:rFonts w:ascii="Times New Roman" w:eastAsia="Times New Roman" w:hAnsi="Times New Roman" w:cs="Times New Roman"/>
                <w:color w:val="000000" w:themeColor="text1"/>
                <w:sz w:val="26"/>
                <w:szCs w:val="26"/>
              </w:rPr>
              <w:t xml:space="preserve">thuận </w:t>
            </w:r>
            <w:r w:rsidR="00E37B0E" w:rsidRPr="00292796">
              <w:rPr>
                <w:rFonts w:ascii="Times New Roman" w:eastAsia="Times New Roman" w:hAnsi="Times New Roman" w:cs="Times New Roman"/>
                <w:color w:val="000000" w:themeColor="text1"/>
                <w:sz w:val="26"/>
                <w:szCs w:val="26"/>
              </w:rPr>
              <w:t>từ nước ngoài</w:t>
            </w:r>
          </w:p>
        </w:tc>
      </w:tr>
    </w:tbl>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Trong đó:</w:t>
      </w:r>
    </w:p>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Chuyển nhượng hiện hành là quá trình trao đổi thu nhập giữa các đơn vị và dân cư thường trú và không thường trú với mục đích cho tiêu dùng cuối cùng. Chuyển nhượng hiện hành thuần từ nước ngoài là chênh lệch giữa thu từ chuyển nhượng hiện hành từ bên ngoài với chi chuyển nhượng hiện hành cho bên ngoài. Có 3 loại chuyển nhượng hiện hành chính được phân biệt trong tài khoản phân phối thu nhập lần hai:</w:t>
      </w:r>
    </w:p>
    <w:p w:rsidR="00F6702B" w:rsidRDefault="00F460E9">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w:t>
      </w:r>
      <w:r w:rsidR="00E37B0E" w:rsidRPr="00292796">
        <w:rPr>
          <w:rFonts w:ascii="Times New Roman" w:eastAsia="Times New Roman" w:hAnsi="Times New Roman" w:cs="Times New Roman"/>
          <w:color w:val="000000" w:themeColor="text1"/>
          <w:sz w:val="26"/>
          <w:szCs w:val="26"/>
        </w:rPr>
        <w:t>a</w:t>
      </w:r>
      <w:r>
        <w:rPr>
          <w:rFonts w:ascii="Times New Roman" w:eastAsia="Times New Roman" w:hAnsi="Times New Roman" w:cs="Times New Roman"/>
          <w:color w:val="000000" w:themeColor="text1"/>
          <w:sz w:val="26"/>
          <w:szCs w:val="26"/>
        </w:rPr>
        <w:t>)</w:t>
      </w:r>
      <w:r w:rsidR="00E37B0E" w:rsidRPr="00292796">
        <w:rPr>
          <w:rFonts w:ascii="Times New Roman" w:eastAsia="Times New Roman" w:hAnsi="Times New Roman" w:cs="Times New Roman"/>
          <w:color w:val="000000" w:themeColor="text1"/>
          <w:sz w:val="26"/>
          <w:szCs w:val="26"/>
        </w:rPr>
        <w:t xml:space="preserve"> Thuế hiện hành đánh vào thu nhập, của cải (tài sản) gồm thuế </w:t>
      </w:r>
      <w:r w:rsidR="00E82E7D" w:rsidRPr="00C007A1">
        <w:rPr>
          <w:rFonts w:ascii="Times New Roman" w:eastAsia="Times New Roman" w:hAnsi="Times New Roman" w:cs="Times New Roman"/>
          <w:sz w:val="26"/>
          <w:szCs w:val="26"/>
        </w:rPr>
        <w:t>thu nhập doanh nghiệp, thuế thu nhập cá nhân, thuế đánh vào thu chênh lệch giá, thuế đánh vào giải thưởng xổ số, cờ bạc; thuế đánh vào đất đai, nhà cửa tài sản khác; thuế chi tiêu; thuế xin cấp giấy phép</w:t>
      </w:r>
      <w:r w:rsidR="00E82E7D">
        <w:rPr>
          <w:rFonts w:ascii="Times New Roman" w:eastAsia="Times New Roman" w:hAnsi="Times New Roman" w:cs="Times New Roman"/>
          <w:sz w:val="26"/>
          <w:szCs w:val="26"/>
        </w:rPr>
        <w:t>;</w:t>
      </w:r>
    </w:p>
    <w:p w:rsidR="00F6702B" w:rsidRDefault="00F460E9">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w:t>
      </w:r>
      <w:r w:rsidR="00E37B0E" w:rsidRPr="00292796">
        <w:rPr>
          <w:rFonts w:ascii="Times New Roman" w:eastAsia="Times New Roman" w:hAnsi="Times New Roman" w:cs="Times New Roman"/>
          <w:color w:val="000000" w:themeColor="text1"/>
          <w:sz w:val="26"/>
          <w:szCs w:val="26"/>
        </w:rPr>
        <w:t>b</w:t>
      </w:r>
      <w:r>
        <w:rPr>
          <w:rFonts w:ascii="Times New Roman" w:eastAsia="Times New Roman" w:hAnsi="Times New Roman" w:cs="Times New Roman"/>
          <w:color w:val="000000" w:themeColor="text1"/>
          <w:sz w:val="26"/>
          <w:szCs w:val="26"/>
        </w:rPr>
        <w:t>)</w:t>
      </w:r>
      <w:r w:rsidR="00E37B0E" w:rsidRPr="00292796">
        <w:rPr>
          <w:rFonts w:ascii="Times New Roman" w:eastAsia="Times New Roman" w:hAnsi="Times New Roman" w:cs="Times New Roman"/>
          <w:color w:val="000000" w:themeColor="text1"/>
          <w:sz w:val="26"/>
          <w:szCs w:val="26"/>
        </w:rPr>
        <w:t xml:space="preserve"> Đóng góp xã hội; phúc lợi xã hội: gồm các khoản đóng góp bảo hiểm xã hội, bảo hiểm y tế, bảo hiểm thất nghiệp</w:t>
      </w:r>
      <w:r w:rsidR="00291BC5">
        <w:rPr>
          <w:rFonts w:ascii="Times New Roman" w:eastAsia="Times New Roman" w:hAnsi="Times New Roman" w:cs="Times New Roman"/>
          <w:color w:val="000000" w:themeColor="text1"/>
          <w:sz w:val="26"/>
          <w:szCs w:val="26"/>
        </w:rPr>
        <w:t>,</w:t>
      </w:r>
      <w:r w:rsidR="00E37B0E" w:rsidRPr="00292796">
        <w:rPr>
          <w:rFonts w:ascii="Times New Roman" w:eastAsia="Times New Roman" w:hAnsi="Times New Roman" w:cs="Times New Roman"/>
          <w:color w:val="000000" w:themeColor="text1"/>
          <w:sz w:val="26"/>
          <w:szCs w:val="26"/>
        </w:rPr>
        <w:t>...; các khoản tiền hưu trí, hỗ trợ/trợ cấp mất việc, ốm đau</w:t>
      </w:r>
      <w:r w:rsidR="00291BC5">
        <w:rPr>
          <w:rFonts w:ascii="Times New Roman" w:eastAsia="Times New Roman" w:hAnsi="Times New Roman" w:cs="Times New Roman"/>
          <w:color w:val="000000" w:themeColor="text1"/>
          <w:sz w:val="26"/>
          <w:szCs w:val="26"/>
        </w:rPr>
        <w:t>,</w:t>
      </w:r>
      <w:r w:rsidR="00E37B0E" w:rsidRPr="00292796">
        <w:rPr>
          <w:rFonts w:ascii="Times New Roman" w:eastAsia="Times New Roman" w:hAnsi="Times New Roman" w:cs="Times New Roman"/>
          <w:color w:val="000000" w:themeColor="text1"/>
          <w:sz w:val="26"/>
          <w:szCs w:val="26"/>
        </w:rPr>
        <w:t>... nhận được từ chương trình an sinh xã hội và bảo hiểm xã hội</w:t>
      </w:r>
      <w:r w:rsidR="00E718BE">
        <w:rPr>
          <w:rFonts w:ascii="Times New Roman" w:eastAsia="Times New Roman" w:hAnsi="Times New Roman" w:cs="Times New Roman"/>
          <w:color w:val="000000" w:themeColor="text1"/>
          <w:sz w:val="26"/>
          <w:szCs w:val="26"/>
        </w:rPr>
        <w:t>;</w:t>
      </w:r>
    </w:p>
    <w:p w:rsidR="00F6702B" w:rsidRDefault="00F460E9">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w:t>
      </w:r>
      <w:r w:rsidR="00E37B0E" w:rsidRPr="00292796">
        <w:rPr>
          <w:rFonts w:ascii="Times New Roman" w:eastAsia="Times New Roman" w:hAnsi="Times New Roman" w:cs="Times New Roman"/>
          <w:color w:val="000000" w:themeColor="text1"/>
          <w:sz w:val="26"/>
          <w:szCs w:val="26"/>
        </w:rPr>
        <w:t>c</w:t>
      </w:r>
      <w:r>
        <w:rPr>
          <w:rFonts w:ascii="Times New Roman" w:eastAsia="Times New Roman" w:hAnsi="Times New Roman" w:cs="Times New Roman"/>
          <w:color w:val="000000" w:themeColor="text1"/>
          <w:sz w:val="26"/>
          <w:szCs w:val="26"/>
        </w:rPr>
        <w:t>)</w:t>
      </w:r>
      <w:r w:rsidR="00E37B0E" w:rsidRPr="00292796">
        <w:rPr>
          <w:rFonts w:ascii="Times New Roman" w:eastAsia="Times New Roman" w:hAnsi="Times New Roman" w:cs="Times New Roman"/>
          <w:color w:val="000000" w:themeColor="text1"/>
          <w:sz w:val="26"/>
          <w:szCs w:val="26"/>
        </w:rPr>
        <w:t xml:space="preserve"> Chuyển nhượng hiện hành khác gồm một số loại, trong đó có hai loại chính: đóng và nhận tiền bồi thường bảo hiểm từ các loại bảo hiểm phi nhân thọ và chuyển nhượng hiện hành giữa </w:t>
      </w:r>
      <w:r w:rsidRPr="00C007A1">
        <w:rPr>
          <w:rFonts w:ascii="Times New Roman" w:eastAsia="Times New Roman" w:hAnsi="Times New Roman" w:cs="Times New Roman"/>
          <w:sz w:val="26"/>
          <w:szCs w:val="26"/>
        </w:rPr>
        <w:t>các cơ quan của chính phủ (thường là giữa các chính phủ, nhà nước khác nhau), chuyển nhượng hiện hành của khu vực gia đình, khu vực không vì lợi phục vụ hộ gia đình như: viện trợ nhân đ</w:t>
      </w:r>
      <w:r w:rsidR="00EA17D7">
        <w:rPr>
          <w:rFonts w:ascii="Times New Roman" w:eastAsia="Times New Roman" w:hAnsi="Times New Roman" w:cs="Times New Roman"/>
          <w:sz w:val="26"/>
          <w:szCs w:val="26"/>
        </w:rPr>
        <w:t>ạo, quà biếu, tặng, kiều hối</w:t>
      </w:r>
      <w:r w:rsidR="00291BC5">
        <w:rPr>
          <w:rFonts w:ascii="Times New Roman" w:eastAsia="Times New Roman" w:hAnsi="Times New Roman" w:cs="Times New Roman"/>
          <w:sz w:val="26"/>
          <w:szCs w:val="26"/>
        </w:rPr>
        <w:t>,</w:t>
      </w:r>
      <w:r w:rsidR="00EA17D7">
        <w:rPr>
          <w:rFonts w:ascii="Times New Roman" w:eastAsia="Times New Roman" w:hAnsi="Times New Roman" w:cs="Times New Roman"/>
          <w:sz w:val="26"/>
          <w:szCs w:val="26"/>
        </w:rPr>
        <w:t>..</w:t>
      </w:r>
      <w:r w:rsidR="00E37B0E" w:rsidRPr="00292796">
        <w:rPr>
          <w:rFonts w:ascii="Times New Roman" w:eastAsia="Times New Roman" w:hAnsi="Times New Roman" w:cs="Times New Roman"/>
          <w:color w:val="000000" w:themeColor="text1"/>
          <w:sz w:val="26"/>
          <w:szCs w:val="26"/>
        </w:rPr>
        <w:t xml:space="preserve">. </w:t>
      </w:r>
    </w:p>
    <w:p w:rsidR="00F6702B" w:rsidRDefault="00E37B0E">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Thu nhập khả dụng thuần = Thu nhập khả dụng gộp – Khấu hao TSCĐ</w:t>
      </w:r>
    </w:p>
    <w:p w:rsidR="00F6702B" w:rsidRDefault="004A70F8">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bCs/>
          <w:i/>
          <w:iCs/>
          <w:color w:val="000000" w:themeColor="text1"/>
          <w:sz w:val="26"/>
          <w:szCs w:val="26"/>
        </w:rPr>
        <w:t>Phân tổ</w:t>
      </w:r>
      <w:r w:rsidR="00E37B0E" w:rsidRPr="00292796">
        <w:rPr>
          <w:rFonts w:ascii="Times New Roman" w:eastAsia="Times New Roman" w:hAnsi="Times New Roman" w:cs="Times New Roman"/>
          <w:bCs/>
          <w:color w:val="000000" w:themeColor="text1"/>
          <w:sz w:val="26"/>
          <w:szCs w:val="26"/>
        </w:rPr>
        <w:t>: </w:t>
      </w:r>
      <w:r w:rsidR="00E37B0E" w:rsidRPr="00292796">
        <w:rPr>
          <w:rFonts w:ascii="Times New Roman" w:eastAsia="Times New Roman" w:hAnsi="Times New Roman" w:cs="Times New Roman"/>
          <w:color w:val="000000" w:themeColor="text1"/>
          <w:sz w:val="26"/>
          <w:szCs w:val="26"/>
        </w:rPr>
        <w:t xml:space="preserve">Khu vực thể chế </w:t>
      </w:r>
    </w:p>
    <w:p w:rsidR="00F6702B" w:rsidRDefault="004A70F8">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bCs/>
          <w:i/>
          <w:iCs/>
          <w:color w:val="000000" w:themeColor="text1"/>
          <w:sz w:val="26"/>
          <w:szCs w:val="26"/>
        </w:rPr>
        <w:t>Kỳ công bố</w:t>
      </w:r>
      <w:r w:rsidR="00E37B0E" w:rsidRPr="00292796">
        <w:rPr>
          <w:rFonts w:ascii="Times New Roman" w:eastAsia="Times New Roman" w:hAnsi="Times New Roman" w:cs="Times New Roman"/>
          <w:bCs/>
          <w:color w:val="000000" w:themeColor="text1"/>
          <w:sz w:val="26"/>
          <w:szCs w:val="26"/>
        </w:rPr>
        <w:t>: </w:t>
      </w:r>
      <w:r w:rsidR="00E37B0E" w:rsidRPr="00292796">
        <w:rPr>
          <w:rFonts w:ascii="Times New Roman" w:eastAsia="Times New Roman" w:hAnsi="Times New Roman" w:cs="Times New Roman"/>
          <w:color w:val="000000" w:themeColor="text1"/>
          <w:sz w:val="26"/>
          <w:szCs w:val="26"/>
        </w:rPr>
        <w:t>Năm.</w:t>
      </w:r>
    </w:p>
    <w:p w:rsidR="00F6702B" w:rsidRDefault="004A70F8">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bCs/>
          <w:i/>
          <w:iCs/>
          <w:color w:val="000000" w:themeColor="text1"/>
          <w:sz w:val="26"/>
          <w:szCs w:val="26"/>
        </w:rPr>
        <w:t>Nguồn số liệu</w:t>
      </w:r>
      <w:r w:rsidR="00E37B0E" w:rsidRPr="00292796">
        <w:rPr>
          <w:rFonts w:ascii="Times New Roman" w:eastAsia="Times New Roman" w:hAnsi="Times New Roman" w:cs="Times New Roman"/>
          <w:bCs/>
          <w:color w:val="000000" w:themeColor="text1"/>
          <w:sz w:val="26"/>
          <w:szCs w:val="26"/>
        </w:rPr>
        <w:t>:</w:t>
      </w:r>
    </w:p>
    <w:p w:rsidR="00F6702B" w:rsidRDefault="00E37B0E">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color w:val="000000" w:themeColor="text1"/>
          <w:spacing w:val="-4"/>
          <w:sz w:val="26"/>
          <w:szCs w:val="26"/>
          <w:lang w:val="pt-BR"/>
        </w:rPr>
      </w:pPr>
      <w:r w:rsidRPr="00292796">
        <w:rPr>
          <w:rFonts w:ascii="Times New Roman" w:hAnsi="Times New Roman" w:cs="Times New Roman"/>
          <w:color w:val="000000" w:themeColor="text1"/>
          <w:spacing w:val="-4"/>
          <w:sz w:val="26"/>
          <w:szCs w:val="26"/>
          <w:lang w:val="pt-BR"/>
        </w:rPr>
        <w:lastRenderedPageBreak/>
        <w:t>- Kết quả các cuộc điều tra thống kê trong Chương trình điều tra thống kê quốc gia;</w:t>
      </w:r>
    </w:p>
    <w:p w:rsidR="00F6702B" w:rsidRDefault="00E37B0E">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color w:val="000000" w:themeColor="text1"/>
          <w:sz w:val="26"/>
          <w:szCs w:val="26"/>
          <w:lang w:val="pt-BR"/>
        </w:rPr>
      </w:pPr>
      <w:r w:rsidRPr="00292796">
        <w:rPr>
          <w:rFonts w:ascii="Times New Roman" w:hAnsi="Times New Roman" w:cs="Times New Roman"/>
          <w:color w:val="000000" w:themeColor="text1"/>
          <w:sz w:val="26"/>
          <w:szCs w:val="26"/>
          <w:lang w:val="pt-BR"/>
        </w:rPr>
        <w:t>- Chế độ báo cáo thống kê cấp quốc gia;</w:t>
      </w:r>
    </w:p>
    <w:p w:rsidR="00F6702B" w:rsidRDefault="00E37B0E">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bCs/>
          <w:color w:val="000000" w:themeColor="text1"/>
          <w:sz w:val="26"/>
          <w:szCs w:val="26"/>
          <w:lang w:val="pt-BR"/>
        </w:rPr>
      </w:pPr>
      <w:r w:rsidRPr="00292796">
        <w:rPr>
          <w:rFonts w:ascii="Times New Roman" w:hAnsi="Times New Roman" w:cs="Times New Roman"/>
          <w:color w:val="000000" w:themeColor="text1"/>
          <w:sz w:val="26"/>
          <w:szCs w:val="26"/>
          <w:lang w:val="pt-BR"/>
        </w:rPr>
        <w:t>- Dữ liệu hành chính</w:t>
      </w:r>
      <w:r w:rsidR="00F460E9">
        <w:rPr>
          <w:rFonts w:ascii="Times New Roman" w:hAnsi="Times New Roman" w:cs="Times New Roman"/>
          <w:color w:val="000000" w:themeColor="text1"/>
          <w:sz w:val="26"/>
          <w:szCs w:val="26"/>
          <w:lang w:val="pt-BR"/>
        </w:rPr>
        <w:t>.</w:t>
      </w:r>
      <w:r w:rsidRPr="00292796">
        <w:rPr>
          <w:rFonts w:ascii="Times New Roman" w:hAnsi="Times New Roman" w:cs="Times New Roman"/>
          <w:color w:val="000000" w:themeColor="text1"/>
          <w:sz w:val="26"/>
          <w:szCs w:val="26"/>
          <w:lang w:val="pt-BR"/>
        </w:rPr>
        <w:t xml:space="preserve"> </w:t>
      </w:r>
    </w:p>
    <w:p w:rsidR="00F6702B" w:rsidRDefault="00726815">
      <w:pPr>
        <w:shd w:val="clear" w:color="auto" w:fill="FFFFFF" w:themeFill="background1"/>
        <w:spacing w:after="120" w:line="276" w:lineRule="auto"/>
        <w:ind w:firstLine="709"/>
        <w:jc w:val="both"/>
        <w:rPr>
          <w:rFonts w:ascii="Times New Roman" w:hAnsi="Times New Roman" w:cs="Times New Roman"/>
          <w:b/>
          <w:i/>
          <w:iCs/>
          <w:color w:val="000000" w:themeColor="text1"/>
          <w:sz w:val="26"/>
          <w:szCs w:val="26"/>
        </w:rPr>
      </w:pPr>
      <w:r w:rsidRPr="00292796">
        <w:rPr>
          <w:rFonts w:ascii="Times New Roman" w:hAnsi="Times New Roman" w:cs="Times New Roman"/>
          <w:b/>
          <w:i/>
          <w:iCs/>
          <w:color w:val="000000" w:themeColor="text1"/>
          <w:sz w:val="26"/>
          <w:szCs w:val="26"/>
        </w:rPr>
        <w:t>*</w:t>
      </w:r>
      <w:r w:rsidR="004A70F8" w:rsidRPr="00292796">
        <w:rPr>
          <w:rFonts w:ascii="Times New Roman" w:hAnsi="Times New Roman" w:cs="Times New Roman"/>
          <w:b/>
          <w:i/>
          <w:iCs/>
          <w:color w:val="000000" w:themeColor="text1"/>
          <w:sz w:val="26"/>
          <w:szCs w:val="26"/>
        </w:rPr>
        <w:t xml:space="preserve"> Tiết kiệm theo theo khu </w:t>
      </w:r>
      <w:r w:rsidR="00DB5EED" w:rsidRPr="00292796">
        <w:rPr>
          <w:rFonts w:ascii="Times New Roman" w:hAnsi="Times New Roman" w:cs="Times New Roman"/>
          <w:b/>
          <w:i/>
          <w:iCs/>
          <w:color w:val="000000" w:themeColor="text1"/>
          <w:sz w:val="26"/>
          <w:szCs w:val="26"/>
        </w:rPr>
        <w:t>vực thể chế</w:t>
      </w:r>
      <w:r w:rsidR="004A70F8" w:rsidRPr="00292796">
        <w:rPr>
          <w:rFonts w:ascii="Times New Roman" w:hAnsi="Times New Roman" w:cs="Times New Roman"/>
          <w:b/>
          <w:i/>
          <w:iCs/>
          <w:color w:val="000000" w:themeColor="text1"/>
          <w:sz w:val="26"/>
          <w:szCs w:val="26"/>
        </w:rPr>
        <w:t xml:space="preserve"> </w:t>
      </w:r>
    </w:p>
    <w:p w:rsidR="00F6702B" w:rsidRDefault="004A70F8">
      <w:pPr>
        <w:pStyle w:val="NormalWeb"/>
        <w:shd w:val="clear" w:color="auto" w:fill="FFFFFF" w:themeFill="background1"/>
        <w:spacing w:before="0" w:beforeAutospacing="0" w:after="120" w:afterAutospacing="0" w:line="276" w:lineRule="auto"/>
        <w:ind w:firstLine="709"/>
        <w:jc w:val="both"/>
        <w:rPr>
          <w:i/>
          <w:iCs/>
          <w:color w:val="000000" w:themeColor="text1"/>
          <w:sz w:val="26"/>
          <w:szCs w:val="26"/>
        </w:rPr>
      </w:pPr>
      <w:r w:rsidRPr="00292796">
        <w:rPr>
          <w:i/>
          <w:iCs/>
          <w:color w:val="000000" w:themeColor="text1"/>
          <w:sz w:val="26"/>
          <w:szCs w:val="26"/>
        </w:rPr>
        <w:t>Khái niệm:</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Tiết kiệm là chỉ tiêu cân đối của tài khoản sử dụng thu nhập</w:t>
      </w:r>
      <w:r w:rsidR="006A09BC">
        <w:rPr>
          <w:color w:val="000000" w:themeColor="text1"/>
          <w:sz w:val="26"/>
          <w:szCs w:val="26"/>
        </w:rPr>
        <w:t>.</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Tiết kiệm là một trong hai thành phần cấu thành của của thu nhập quốc gia khả dụng, bằng hiệu số giữ thu nhập quốc gia khả dụng và tiêu dùng cuối cùng.</w:t>
      </w:r>
    </w:p>
    <w:p w:rsidR="00F6702B" w:rsidRDefault="00F460E9">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C007A1">
        <w:rPr>
          <w:sz w:val="26"/>
          <w:szCs w:val="26"/>
        </w:rPr>
        <w:t>Tiết kiệm được đo lường theo giá trị gộp và thuần</w:t>
      </w:r>
      <w:r w:rsidR="006A09BC">
        <w:rPr>
          <w:sz w:val="26"/>
          <w:szCs w:val="26"/>
        </w:rPr>
        <w:t>.</w:t>
      </w:r>
    </w:p>
    <w:p w:rsidR="00F6702B" w:rsidRDefault="00E37B0E">
      <w:pPr>
        <w:pStyle w:val="NormalWeb"/>
        <w:shd w:val="clear" w:color="auto" w:fill="FFFFFF" w:themeFill="background1"/>
        <w:spacing w:before="0" w:beforeAutospacing="0" w:after="120" w:afterAutospacing="0" w:line="276" w:lineRule="auto"/>
        <w:ind w:firstLine="709"/>
        <w:jc w:val="both"/>
        <w:rPr>
          <w:i/>
          <w:color w:val="000000" w:themeColor="text1"/>
          <w:sz w:val="26"/>
          <w:szCs w:val="26"/>
        </w:rPr>
      </w:pPr>
      <w:r w:rsidRPr="00292796">
        <w:rPr>
          <w:i/>
          <w:color w:val="000000" w:themeColor="text1"/>
          <w:sz w:val="26"/>
          <w:szCs w:val="26"/>
        </w:rPr>
        <w:t>Phương pháp tính:</w:t>
      </w:r>
    </w:p>
    <w:p w:rsidR="00F6702B" w:rsidRDefault="00E37B0E">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color w:val="000000" w:themeColor="text1"/>
          <w:sz w:val="26"/>
          <w:szCs w:val="26"/>
        </w:rPr>
        <w:t>Tiết kiệm</w:t>
      </w:r>
      <w:r w:rsidR="00F460E9">
        <w:rPr>
          <w:color w:val="000000" w:themeColor="text1"/>
          <w:sz w:val="26"/>
          <w:szCs w:val="26"/>
        </w:rPr>
        <w:t xml:space="preserve"> gộp</w:t>
      </w:r>
      <w:r w:rsidRPr="00292796">
        <w:rPr>
          <w:color w:val="000000" w:themeColor="text1"/>
          <w:sz w:val="26"/>
          <w:szCs w:val="26"/>
        </w:rPr>
        <w:t xml:space="preserve"> = Thu nhập quốc gia khả dụng - Tiêu dùng cuối cùng</w:t>
      </w:r>
    </w:p>
    <w:p w:rsidR="00F6702B" w:rsidRDefault="00F460E9">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C007A1">
        <w:rPr>
          <w:sz w:val="26"/>
          <w:szCs w:val="26"/>
        </w:rPr>
        <w:t>Tiết kiệm thuần = Tiết kiệm gộp - Khấu hao TSCĐ</w:t>
      </w:r>
    </w:p>
    <w:p w:rsidR="00F6702B" w:rsidRDefault="004A70F8">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i/>
          <w:iCs/>
          <w:color w:val="000000" w:themeColor="text1"/>
          <w:sz w:val="26"/>
          <w:szCs w:val="26"/>
          <w:shd w:val="clear" w:color="auto" w:fill="FFFFFF"/>
        </w:rPr>
        <w:t>Phân tổ</w:t>
      </w:r>
      <w:r w:rsidR="00E37B0E" w:rsidRPr="00292796">
        <w:rPr>
          <w:color w:val="000000" w:themeColor="text1"/>
          <w:sz w:val="26"/>
          <w:szCs w:val="26"/>
          <w:shd w:val="clear" w:color="auto" w:fill="FFFFFF"/>
        </w:rPr>
        <w:t>: Khu vực thể chế</w:t>
      </w:r>
    </w:p>
    <w:p w:rsidR="00F6702B" w:rsidRDefault="004A70F8">
      <w:pPr>
        <w:pStyle w:val="NormalWeb"/>
        <w:shd w:val="clear" w:color="auto" w:fill="FFFFFF" w:themeFill="background1"/>
        <w:spacing w:before="0" w:beforeAutospacing="0" w:after="120" w:afterAutospacing="0" w:line="276" w:lineRule="auto"/>
        <w:ind w:firstLine="709"/>
        <w:jc w:val="both"/>
        <w:rPr>
          <w:color w:val="000000" w:themeColor="text1"/>
          <w:sz w:val="26"/>
          <w:szCs w:val="26"/>
        </w:rPr>
      </w:pPr>
      <w:r w:rsidRPr="00292796">
        <w:rPr>
          <w:i/>
          <w:iCs/>
          <w:color w:val="000000" w:themeColor="text1"/>
          <w:sz w:val="26"/>
          <w:szCs w:val="26"/>
        </w:rPr>
        <w:t>Kỳ công bố</w:t>
      </w:r>
      <w:r w:rsidR="00E37B0E" w:rsidRPr="00292796">
        <w:rPr>
          <w:color w:val="000000" w:themeColor="text1"/>
          <w:sz w:val="26"/>
          <w:szCs w:val="26"/>
        </w:rPr>
        <w:t>: Năm</w:t>
      </w:r>
    </w:p>
    <w:p w:rsidR="00F6702B" w:rsidRDefault="004A70F8">
      <w:pPr>
        <w:pStyle w:val="NormalWeb"/>
        <w:shd w:val="clear" w:color="auto" w:fill="FFFFFF" w:themeFill="background1"/>
        <w:spacing w:before="0" w:beforeAutospacing="0" w:after="120" w:afterAutospacing="0" w:line="276" w:lineRule="auto"/>
        <w:ind w:firstLine="709"/>
        <w:jc w:val="both"/>
        <w:rPr>
          <w:i/>
          <w:iCs/>
          <w:color w:val="000000" w:themeColor="text1"/>
          <w:sz w:val="26"/>
          <w:szCs w:val="26"/>
        </w:rPr>
      </w:pPr>
      <w:r w:rsidRPr="00292796">
        <w:rPr>
          <w:i/>
          <w:iCs/>
          <w:color w:val="000000" w:themeColor="text1"/>
          <w:sz w:val="26"/>
          <w:szCs w:val="26"/>
        </w:rPr>
        <w:t>Nguồn số liệu: </w:t>
      </w:r>
    </w:p>
    <w:p w:rsidR="00F6702B" w:rsidRDefault="00E37B0E">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color w:val="000000" w:themeColor="text1"/>
          <w:spacing w:val="-4"/>
          <w:sz w:val="26"/>
          <w:szCs w:val="26"/>
          <w:lang w:val="pt-BR"/>
        </w:rPr>
      </w:pPr>
      <w:r w:rsidRPr="00292796">
        <w:rPr>
          <w:rFonts w:ascii="Times New Roman" w:hAnsi="Times New Roman" w:cs="Times New Roman"/>
          <w:color w:val="000000" w:themeColor="text1"/>
          <w:spacing w:val="-4"/>
          <w:sz w:val="26"/>
          <w:szCs w:val="26"/>
          <w:lang w:val="pt-BR"/>
        </w:rPr>
        <w:t>- Kết quả các cuộc điều tra thống kê trong Chương trình điều tra thống kê quốc gia;</w:t>
      </w:r>
    </w:p>
    <w:p w:rsidR="00F6702B" w:rsidRDefault="00E37B0E">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color w:val="000000" w:themeColor="text1"/>
          <w:sz w:val="26"/>
          <w:szCs w:val="26"/>
          <w:lang w:val="pt-BR"/>
        </w:rPr>
      </w:pPr>
      <w:r w:rsidRPr="00292796">
        <w:rPr>
          <w:rFonts w:ascii="Times New Roman" w:hAnsi="Times New Roman" w:cs="Times New Roman"/>
          <w:color w:val="000000" w:themeColor="text1"/>
          <w:sz w:val="26"/>
          <w:szCs w:val="26"/>
          <w:lang w:val="pt-BR"/>
        </w:rPr>
        <w:t>- Chế độ báo cáo thống kê cấp quốc gia.</w:t>
      </w:r>
    </w:p>
    <w:p w:rsidR="00F6702B" w:rsidRDefault="00F460E9">
      <w:pPr>
        <w:shd w:val="clear" w:color="auto" w:fill="FFFFFF" w:themeFill="background1"/>
        <w:tabs>
          <w:tab w:val="left" w:pos="0"/>
          <w:tab w:val="left" w:pos="360"/>
          <w:tab w:val="left" w:pos="900"/>
        </w:tabs>
        <w:spacing w:after="120" w:line="276" w:lineRule="auto"/>
        <w:ind w:firstLine="709"/>
        <w:jc w:val="both"/>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 xml:space="preserve">- </w:t>
      </w:r>
      <w:r>
        <w:rPr>
          <w:rFonts w:ascii="Times New Roman" w:hAnsi="Times New Roman" w:cs="Times New Roman"/>
          <w:sz w:val="26"/>
          <w:szCs w:val="26"/>
          <w:lang w:val="pt-BR"/>
        </w:rPr>
        <w:t>Dữ liệu hành chính.</w:t>
      </w:r>
    </w:p>
    <w:p w:rsidR="00F6702B" w:rsidRDefault="00F460E9">
      <w:pPr>
        <w:pStyle w:val="NormalWeb"/>
        <w:spacing w:before="0" w:beforeAutospacing="0" w:after="120" w:afterAutospacing="0" w:line="276" w:lineRule="auto"/>
        <w:ind w:firstLine="709"/>
        <w:jc w:val="both"/>
        <w:rPr>
          <w:b/>
          <w:bCs/>
          <w:i/>
          <w:sz w:val="26"/>
          <w:szCs w:val="26"/>
        </w:rPr>
      </w:pPr>
      <w:r w:rsidRPr="000635A3">
        <w:rPr>
          <w:b/>
          <w:bCs/>
          <w:i/>
          <w:sz w:val="26"/>
          <w:szCs w:val="26"/>
        </w:rPr>
        <w:t>* Cho vay thuần/Đi vay thuần của Tài khoản vốn theo khu vực thể chế (trừ khu vực Chính phủ)</w:t>
      </w:r>
    </w:p>
    <w:p w:rsidR="00F6702B" w:rsidRDefault="00F460E9">
      <w:pPr>
        <w:pStyle w:val="NormalWeb"/>
        <w:spacing w:before="0" w:beforeAutospacing="0" w:after="120" w:afterAutospacing="0" w:line="276" w:lineRule="auto"/>
        <w:ind w:firstLine="709"/>
        <w:jc w:val="both"/>
        <w:rPr>
          <w:bCs/>
          <w:i/>
          <w:sz w:val="26"/>
          <w:szCs w:val="26"/>
        </w:rPr>
      </w:pPr>
      <w:r w:rsidRPr="00C007A1">
        <w:rPr>
          <w:i/>
          <w:sz w:val="26"/>
          <w:szCs w:val="26"/>
        </w:rPr>
        <w:t>Khái niệm</w:t>
      </w:r>
      <w:r w:rsidR="000B55FE">
        <w:rPr>
          <w:i/>
          <w:sz w:val="26"/>
          <w:szCs w:val="26"/>
        </w:rPr>
        <w:t>:</w:t>
      </w:r>
    </w:p>
    <w:p w:rsidR="00F6702B" w:rsidRDefault="00997EE3">
      <w:pPr>
        <w:pStyle w:val="NormalWeb"/>
        <w:spacing w:before="0" w:beforeAutospacing="0" w:after="120" w:afterAutospacing="0" w:line="276" w:lineRule="auto"/>
        <w:ind w:firstLine="709"/>
        <w:jc w:val="both"/>
        <w:rPr>
          <w:bCs/>
          <w:spacing w:val="4"/>
          <w:sz w:val="26"/>
          <w:szCs w:val="26"/>
        </w:rPr>
      </w:pPr>
      <w:r w:rsidRPr="00997EE3">
        <w:rPr>
          <w:bCs/>
          <w:spacing w:val="4"/>
          <w:sz w:val="26"/>
          <w:szCs w:val="26"/>
        </w:rPr>
        <w:t>Cho vay thuần/đi vay thuần là chỉ tiêu cân đối của tài khoản vốn – tài sản phi tài chính.</w:t>
      </w:r>
    </w:p>
    <w:p w:rsidR="00F6702B" w:rsidRDefault="00F460E9">
      <w:pPr>
        <w:pStyle w:val="NormalWeb"/>
        <w:spacing w:before="0" w:beforeAutospacing="0" w:after="120" w:afterAutospacing="0" w:line="276" w:lineRule="auto"/>
        <w:ind w:firstLine="709"/>
        <w:jc w:val="both"/>
        <w:rPr>
          <w:sz w:val="26"/>
          <w:szCs w:val="26"/>
        </w:rPr>
      </w:pPr>
      <w:r w:rsidRPr="00E37B0E">
        <w:rPr>
          <w:bCs/>
          <w:sz w:val="26"/>
          <w:szCs w:val="26"/>
        </w:rPr>
        <w:t xml:space="preserve">Cho vay thuần phản ánh </w:t>
      </w:r>
      <w:r w:rsidRPr="00E37B0E">
        <w:rPr>
          <w:sz w:val="26"/>
          <w:szCs w:val="26"/>
        </w:rPr>
        <w:t>số lượng vốn thuần hiện có của đơn vị thể chế hay khu vực thể chế có thể cung cấp cho đơn vị thể chế hay khu vực thể chế khác</w:t>
      </w:r>
      <w:r w:rsidR="009A5D36">
        <w:rPr>
          <w:sz w:val="26"/>
          <w:szCs w:val="26"/>
        </w:rPr>
        <w:t>.</w:t>
      </w:r>
    </w:p>
    <w:p w:rsidR="00F6702B" w:rsidRDefault="00F460E9">
      <w:pPr>
        <w:pStyle w:val="NormalWeb"/>
        <w:spacing w:before="0" w:beforeAutospacing="0" w:after="120" w:afterAutospacing="0" w:line="276" w:lineRule="auto"/>
        <w:ind w:firstLine="709"/>
        <w:jc w:val="both"/>
        <w:rPr>
          <w:bCs/>
          <w:sz w:val="26"/>
          <w:szCs w:val="26"/>
        </w:rPr>
      </w:pPr>
      <w:r w:rsidRPr="00E37B0E">
        <w:rPr>
          <w:sz w:val="26"/>
          <w:szCs w:val="26"/>
        </w:rPr>
        <w:t xml:space="preserve">Đi vay thuần phản ánh số </w:t>
      </w:r>
      <w:r w:rsidRPr="00E37B0E">
        <w:rPr>
          <w:spacing w:val="-4"/>
          <w:sz w:val="26"/>
          <w:szCs w:val="26"/>
        </w:rPr>
        <w:t>lượng vốn đơn vị thể chế hay khu vực thể chế phải đi vay từ đơn vị hay khu vực thể chế khác</w:t>
      </w:r>
      <w:r w:rsidR="009A5D36">
        <w:rPr>
          <w:spacing w:val="-4"/>
          <w:sz w:val="26"/>
          <w:szCs w:val="26"/>
        </w:rPr>
        <w:t>.</w:t>
      </w:r>
    </w:p>
    <w:p w:rsidR="00F6702B" w:rsidRDefault="00F460E9">
      <w:pPr>
        <w:pStyle w:val="NormalWeb"/>
        <w:spacing w:before="0" w:beforeAutospacing="0" w:after="120" w:afterAutospacing="0" w:line="276" w:lineRule="auto"/>
        <w:ind w:firstLine="709"/>
        <w:jc w:val="both"/>
        <w:rPr>
          <w:bCs/>
          <w:i/>
          <w:sz w:val="26"/>
          <w:szCs w:val="26"/>
        </w:rPr>
      </w:pPr>
      <w:r w:rsidRPr="00C007A1">
        <w:rPr>
          <w:i/>
          <w:sz w:val="26"/>
          <w:szCs w:val="26"/>
        </w:rPr>
        <w:t>Phương pháp tính</w:t>
      </w:r>
    </w:p>
    <w:p w:rsidR="00F6702B" w:rsidRDefault="00F460E9">
      <w:pPr>
        <w:pStyle w:val="NormalWeb"/>
        <w:spacing w:before="0" w:beforeAutospacing="0" w:after="120" w:afterAutospacing="0" w:line="276" w:lineRule="auto"/>
        <w:ind w:firstLine="709"/>
        <w:jc w:val="both"/>
        <w:rPr>
          <w:sz w:val="26"/>
          <w:szCs w:val="26"/>
        </w:rPr>
      </w:pPr>
      <w:r w:rsidRPr="00E37B0E">
        <w:rPr>
          <w:sz w:val="26"/>
          <w:szCs w:val="26"/>
        </w:rPr>
        <w:t>Cho vay thuần/đi vay thuần = Thuần thay đổi của cải do để dành và chuyển nhượng vốn</w:t>
      </w:r>
    </w:p>
    <w:p w:rsidR="00F6702B" w:rsidRDefault="00F460E9">
      <w:pPr>
        <w:pStyle w:val="NormalWeb"/>
        <w:spacing w:before="0" w:beforeAutospacing="0" w:after="120" w:afterAutospacing="0" w:line="276" w:lineRule="auto"/>
        <w:ind w:firstLine="709"/>
        <w:jc w:val="both"/>
        <w:rPr>
          <w:sz w:val="26"/>
          <w:szCs w:val="26"/>
        </w:rPr>
      </w:pPr>
      <w:r w:rsidRPr="00E37B0E">
        <w:rPr>
          <w:sz w:val="26"/>
          <w:szCs w:val="26"/>
        </w:rPr>
        <w:t xml:space="preserve">Trong đó: </w:t>
      </w:r>
    </w:p>
    <w:p w:rsidR="00F6702B" w:rsidRDefault="00F460E9">
      <w:pPr>
        <w:pStyle w:val="NormalWeb"/>
        <w:spacing w:before="0" w:beforeAutospacing="0" w:after="120" w:afterAutospacing="0" w:line="276" w:lineRule="auto"/>
        <w:ind w:firstLine="709"/>
        <w:jc w:val="both"/>
        <w:rPr>
          <w:sz w:val="26"/>
          <w:szCs w:val="26"/>
        </w:rPr>
      </w:pPr>
      <w:r w:rsidRPr="00E37B0E">
        <w:rPr>
          <w:sz w:val="26"/>
          <w:szCs w:val="26"/>
        </w:rPr>
        <w:t xml:space="preserve">Thuần thay đổi của cải = Để dành thuần + Thuần chuyển nhượng vốn – </w:t>
      </w:r>
      <w:r>
        <w:rPr>
          <w:sz w:val="26"/>
          <w:szCs w:val="26"/>
        </w:rPr>
        <w:t>Tích lũy tài sản (TSCĐ, TSLĐ, TS quý hiếm)</w:t>
      </w:r>
      <w:r w:rsidRPr="00E37B0E">
        <w:rPr>
          <w:sz w:val="26"/>
          <w:szCs w:val="26"/>
        </w:rPr>
        <w:t xml:space="preserve"> – </w:t>
      </w:r>
      <w:r>
        <w:rPr>
          <w:sz w:val="26"/>
          <w:szCs w:val="26"/>
        </w:rPr>
        <w:t xml:space="preserve">Thay đổi TS phi sản xuất - </w:t>
      </w:r>
      <w:r w:rsidRPr="00E37B0E">
        <w:rPr>
          <w:sz w:val="26"/>
          <w:szCs w:val="26"/>
        </w:rPr>
        <w:t xml:space="preserve">Khấu hao TSCĐ </w:t>
      </w:r>
    </w:p>
    <w:p w:rsidR="00F6702B" w:rsidRDefault="00997EE3">
      <w:pPr>
        <w:pStyle w:val="NormalWeb"/>
        <w:spacing w:before="0" w:beforeAutospacing="0" w:after="120" w:afterAutospacing="0" w:line="276" w:lineRule="auto"/>
        <w:ind w:firstLine="709"/>
        <w:jc w:val="both"/>
        <w:rPr>
          <w:bCs/>
          <w:spacing w:val="-4"/>
          <w:sz w:val="26"/>
          <w:szCs w:val="26"/>
        </w:rPr>
      </w:pPr>
      <w:r w:rsidRPr="00997EE3">
        <w:rPr>
          <w:bCs/>
          <w:spacing w:val="-4"/>
          <w:sz w:val="26"/>
          <w:szCs w:val="26"/>
        </w:rPr>
        <w:lastRenderedPageBreak/>
        <w:t>Kết quả cho dấu (+) thì chỉ tiêu cân đối là Cho vay thuần, ngược lại là Đi vay thuần</w:t>
      </w:r>
      <w:r w:rsidR="009A5D36">
        <w:rPr>
          <w:bCs/>
          <w:spacing w:val="-4"/>
          <w:sz w:val="26"/>
          <w:szCs w:val="26"/>
        </w:rPr>
        <w:t>.</w:t>
      </w:r>
    </w:p>
    <w:p w:rsidR="00F6702B" w:rsidRDefault="00F460E9">
      <w:pPr>
        <w:pStyle w:val="NormalWeb"/>
        <w:spacing w:before="0" w:beforeAutospacing="0" w:after="120" w:afterAutospacing="0" w:line="276" w:lineRule="auto"/>
        <w:ind w:firstLine="709"/>
        <w:jc w:val="both"/>
        <w:rPr>
          <w:sz w:val="26"/>
          <w:szCs w:val="26"/>
        </w:rPr>
      </w:pPr>
      <w:r w:rsidRPr="00C007A1">
        <w:rPr>
          <w:i/>
          <w:sz w:val="26"/>
          <w:szCs w:val="26"/>
          <w:shd w:val="clear" w:color="auto" w:fill="FFFFFF"/>
        </w:rPr>
        <w:t>Phân tổ:</w:t>
      </w:r>
      <w:r w:rsidRPr="00E37B0E">
        <w:rPr>
          <w:sz w:val="26"/>
          <w:szCs w:val="26"/>
          <w:shd w:val="clear" w:color="auto" w:fill="FFFFFF"/>
        </w:rPr>
        <w:t xml:space="preserve"> Khu vực thể chế</w:t>
      </w:r>
    </w:p>
    <w:p w:rsidR="00F6702B" w:rsidRDefault="00F460E9">
      <w:pPr>
        <w:pStyle w:val="NormalWeb"/>
        <w:spacing w:before="0" w:beforeAutospacing="0" w:after="120" w:afterAutospacing="0" w:line="276" w:lineRule="auto"/>
        <w:ind w:firstLine="709"/>
        <w:jc w:val="both"/>
        <w:rPr>
          <w:sz w:val="26"/>
          <w:szCs w:val="26"/>
        </w:rPr>
      </w:pPr>
      <w:r w:rsidRPr="00C007A1">
        <w:rPr>
          <w:i/>
          <w:sz w:val="26"/>
          <w:szCs w:val="26"/>
        </w:rPr>
        <w:t>Kỳ công bố:</w:t>
      </w:r>
      <w:r w:rsidRPr="00E37B0E">
        <w:rPr>
          <w:sz w:val="26"/>
          <w:szCs w:val="26"/>
        </w:rPr>
        <w:t xml:space="preserve"> </w:t>
      </w:r>
      <w:r>
        <w:rPr>
          <w:sz w:val="26"/>
          <w:szCs w:val="26"/>
        </w:rPr>
        <w:t>5</w:t>
      </w:r>
      <w:r w:rsidRPr="00E37B0E">
        <w:rPr>
          <w:sz w:val="26"/>
          <w:szCs w:val="26"/>
        </w:rPr>
        <w:t xml:space="preserve"> năm</w:t>
      </w:r>
    </w:p>
    <w:p w:rsidR="00F6702B" w:rsidRDefault="00F460E9">
      <w:pPr>
        <w:pStyle w:val="NormalWeb"/>
        <w:spacing w:before="0" w:beforeAutospacing="0" w:after="120" w:afterAutospacing="0" w:line="276" w:lineRule="auto"/>
        <w:ind w:firstLine="709"/>
        <w:jc w:val="both"/>
        <w:rPr>
          <w:i/>
          <w:sz w:val="26"/>
          <w:szCs w:val="26"/>
        </w:rPr>
      </w:pPr>
      <w:r w:rsidRPr="00C007A1">
        <w:rPr>
          <w:i/>
          <w:sz w:val="26"/>
          <w:szCs w:val="26"/>
        </w:rPr>
        <w:t>Nguồn số liệu: </w:t>
      </w:r>
    </w:p>
    <w:p w:rsidR="00F6702B" w:rsidRDefault="00F460E9">
      <w:pPr>
        <w:tabs>
          <w:tab w:val="left" w:pos="0"/>
          <w:tab w:val="left" w:pos="360"/>
          <w:tab w:val="left" w:pos="900"/>
        </w:tabs>
        <w:spacing w:after="120" w:line="276" w:lineRule="auto"/>
        <w:ind w:firstLine="709"/>
        <w:jc w:val="both"/>
        <w:rPr>
          <w:rFonts w:ascii="Times New Roman" w:hAnsi="Times New Roman" w:cs="Times New Roman"/>
          <w:spacing w:val="-4"/>
          <w:sz w:val="26"/>
          <w:szCs w:val="26"/>
          <w:lang w:val="pt-BR"/>
        </w:rPr>
      </w:pPr>
      <w:r w:rsidRPr="00E37B0E">
        <w:rPr>
          <w:rFonts w:ascii="Times New Roman" w:hAnsi="Times New Roman" w:cs="Times New Roman"/>
          <w:spacing w:val="-4"/>
          <w:sz w:val="26"/>
          <w:szCs w:val="26"/>
          <w:lang w:val="pt-BR"/>
        </w:rPr>
        <w:t>- Kết quả các cuộc điều tra thống kê trong Chương trình điều tra thống kê quốc gia;</w:t>
      </w:r>
    </w:p>
    <w:p w:rsidR="00F6702B" w:rsidRDefault="00F460E9">
      <w:pPr>
        <w:tabs>
          <w:tab w:val="left" w:pos="0"/>
          <w:tab w:val="left" w:pos="360"/>
          <w:tab w:val="left" w:pos="900"/>
        </w:tabs>
        <w:spacing w:after="120" w:line="276" w:lineRule="auto"/>
        <w:ind w:firstLine="709"/>
        <w:jc w:val="both"/>
        <w:rPr>
          <w:rFonts w:ascii="Times New Roman" w:hAnsi="Times New Roman" w:cs="Times New Roman"/>
          <w:sz w:val="26"/>
          <w:szCs w:val="26"/>
          <w:lang w:val="pt-BR"/>
        </w:rPr>
      </w:pPr>
      <w:r w:rsidRPr="00E37B0E">
        <w:rPr>
          <w:rFonts w:ascii="Times New Roman" w:hAnsi="Times New Roman" w:cs="Times New Roman"/>
          <w:sz w:val="26"/>
          <w:szCs w:val="26"/>
          <w:lang w:val="pt-BR"/>
        </w:rPr>
        <w:t>- Chế độ báo cáo thống kê cấp quốc gia;</w:t>
      </w:r>
    </w:p>
    <w:p w:rsidR="00F6702B" w:rsidRDefault="00F460E9">
      <w:pPr>
        <w:tabs>
          <w:tab w:val="left" w:pos="0"/>
          <w:tab w:val="left" w:pos="360"/>
          <w:tab w:val="left" w:pos="900"/>
        </w:tabs>
        <w:spacing w:after="120" w:line="276" w:lineRule="auto"/>
        <w:ind w:firstLine="709"/>
        <w:jc w:val="both"/>
        <w:rPr>
          <w:rFonts w:ascii="Times New Roman" w:hAnsi="Times New Roman" w:cs="Times New Roman"/>
          <w:bCs/>
          <w:sz w:val="26"/>
          <w:szCs w:val="26"/>
          <w:lang w:val="pt-BR"/>
        </w:rPr>
      </w:pPr>
      <w:r w:rsidRPr="00E37B0E">
        <w:rPr>
          <w:rFonts w:ascii="Times New Roman" w:hAnsi="Times New Roman" w:cs="Times New Roman"/>
          <w:sz w:val="26"/>
          <w:szCs w:val="26"/>
          <w:lang w:val="pt-BR"/>
        </w:rPr>
        <w:t>- Dữ liệ</w:t>
      </w:r>
      <w:r>
        <w:rPr>
          <w:rFonts w:ascii="Times New Roman" w:hAnsi="Times New Roman" w:cs="Times New Roman"/>
          <w:sz w:val="26"/>
          <w:szCs w:val="26"/>
          <w:lang w:val="pt-BR"/>
        </w:rPr>
        <w:t>u hành chính</w:t>
      </w:r>
      <w:r w:rsidR="00006949">
        <w:rPr>
          <w:rFonts w:ascii="Times New Roman" w:hAnsi="Times New Roman" w:cs="Times New Roman"/>
          <w:sz w:val="26"/>
          <w:szCs w:val="26"/>
          <w:lang w:val="pt-BR"/>
        </w:rPr>
        <w:t>.</w:t>
      </w:r>
    </w:p>
    <w:p w:rsidR="00F6702B" w:rsidRPr="007C6902" w:rsidRDefault="00F460E9">
      <w:pPr>
        <w:spacing w:after="120" w:line="276" w:lineRule="auto"/>
        <w:ind w:firstLine="709"/>
        <w:jc w:val="both"/>
        <w:rPr>
          <w:b/>
          <w:bCs/>
          <w:i/>
          <w:color w:val="000000" w:themeColor="text1"/>
          <w:sz w:val="26"/>
          <w:szCs w:val="26"/>
        </w:rPr>
      </w:pPr>
      <w:r w:rsidRPr="007C6902">
        <w:rPr>
          <w:rFonts w:ascii="Times New Roman" w:hAnsi="Times New Roman" w:cs="Times New Roman"/>
          <w:b/>
          <w:bCs/>
          <w:i/>
          <w:color w:val="000000" w:themeColor="text1"/>
          <w:sz w:val="26"/>
          <w:szCs w:val="26"/>
        </w:rPr>
        <w:t>* Cho vay ròng/đi vay ròng của tài khoản tài chính theo khu vực thể chế (trừ khu vực Chính phủ)</w:t>
      </w:r>
    </w:p>
    <w:p w:rsidR="00F6702B" w:rsidRDefault="00F460E9">
      <w:pPr>
        <w:pStyle w:val="NormalWeb"/>
        <w:spacing w:before="0" w:beforeAutospacing="0" w:after="120" w:afterAutospacing="0" w:line="276" w:lineRule="auto"/>
        <w:ind w:firstLine="709"/>
        <w:jc w:val="both"/>
        <w:rPr>
          <w:bCs/>
          <w:sz w:val="26"/>
          <w:szCs w:val="26"/>
        </w:rPr>
      </w:pPr>
      <w:r w:rsidRPr="00C007A1">
        <w:rPr>
          <w:i/>
          <w:sz w:val="26"/>
          <w:szCs w:val="26"/>
        </w:rPr>
        <w:t>Khái niệm</w:t>
      </w:r>
    </w:p>
    <w:p w:rsidR="00F6702B" w:rsidRDefault="00F460E9">
      <w:pPr>
        <w:pStyle w:val="NormalWeb"/>
        <w:spacing w:before="0" w:beforeAutospacing="0" w:after="120" w:afterAutospacing="0" w:line="276" w:lineRule="auto"/>
        <w:ind w:firstLine="709"/>
        <w:jc w:val="both"/>
        <w:rPr>
          <w:sz w:val="26"/>
          <w:szCs w:val="26"/>
        </w:rPr>
      </w:pPr>
      <w:r w:rsidRPr="00E37B0E">
        <w:rPr>
          <w:sz w:val="26"/>
          <w:szCs w:val="26"/>
        </w:rPr>
        <w:t>Cho vay ròng/Đi vay ròng là số tiền thuần mà một đơn vị hoặc một khu vực có sẵn để cho vay trực tiếp hoặc gián tiếp các đơn vị khác hoặc các khu vực khác.</w:t>
      </w:r>
    </w:p>
    <w:p w:rsidR="00F6702B" w:rsidRDefault="00F460E9">
      <w:pPr>
        <w:pStyle w:val="NormalWeb"/>
        <w:spacing w:before="0" w:beforeAutospacing="0" w:after="120" w:afterAutospacing="0" w:line="276" w:lineRule="auto"/>
        <w:ind w:firstLine="709"/>
        <w:jc w:val="both"/>
        <w:rPr>
          <w:spacing w:val="-4"/>
          <w:sz w:val="26"/>
          <w:szCs w:val="26"/>
        </w:rPr>
      </w:pPr>
      <w:r w:rsidRPr="00E37B0E">
        <w:rPr>
          <w:spacing w:val="-4"/>
          <w:sz w:val="26"/>
          <w:szCs w:val="26"/>
        </w:rPr>
        <w:t xml:space="preserve">Cho vay ròng/đi vay ròng là chỉ tiêu cân đối trong tài khoản  tài chính, bằng hiệu số giữa mua ròng các tài sản tài chính và phát sinh ròng các khoản nợ phải trả. </w:t>
      </w:r>
    </w:p>
    <w:p w:rsidR="00F6702B" w:rsidRDefault="00F460E9">
      <w:pPr>
        <w:pStyle w:val="NormalWeb"/>
        <w:spacing w:before="0" w:beforeAutospacing="0" w:after="120" w:afterAutospacing="0" w:line="276" w:lineRule="auto"/>
        <w:ind w:firstLine="709"/>
        <w:jc w:val="both"/>
        <w:rPr>
          <w:sz w:val="26"/>
          <w:szCs w:val="26"/>
        </w:rPr>
      </w:pPr>
      <w:r w:rsidRPr="00E37B0E">
        <w:rPr>
          <w:sz w:val="26"/>
          <w:szCs w:val="26"/>
        </w:rPr>
        <w:t>Tài sản tài chính (và nợ phải trả) bao gồm:</w:t>
      </w:r>
    </w:p>
    <w:p w:rsidR="00F6702B" w:rsidRDefault="00F460E9">
      <w:pPr>
        <w:spacing w:after="120" w:line="276" w:lineRule="auto"/>
        <w:ind w:firstLine="709"/>
        <w:jc w:val="both"/>
        <w:rPr>
          <w:rFonts w:ascii="Times New Roman" w:hAnsi="Times New Roman" w:cs="Times New Roman"/>
          <w:sz w:val="26"/>
          <w:szCs w:val="26"/>
        </w:rPr>
      </w:pPr>
      <w:r w:rsidRPr="00E37B0E">
        <w:rPr>
          <w:rFonts w:ascii="Times New Roman" w:hAnsi="Times New Roman" w:cs="Times New Roman"/>
          <w:sz w:val="26"/>
          <w:szCs w:val="26"/>
        </w:rPr>
        <w:t>(1) Vàng, tiền và quyền rút vốn đặc biệt;</w:t>
      </w:r>
    </w:p>
    <w:p w:rsidR="00F6702B" w:rsidRDefault="00F460E9">
      <w:pPr>
        <w:spacing w:after="120" w:line="276" w:lineRule="auto"/>
        <w:ind w:firstLine="709"/>
        <w:jc w:val="both"/>
        <w:rPr>
          <w:rFonts w:ascii="Times New Roman" w:hAnsi="Times New Roman" w:cs="Times New Roman"/>
          <w:sz w:val="26"/>
          <w:szCs w:val="26"/>
        </w:rPr>
      </w:pPr>
      <w:r w:rsidRPr="00E37B0E">
        <w:rPr>
          <w:rFonts w:ascii="Times New Roman" w:hAnsi="Times New Roman" w:cs="Times New Roman"/>
          <w:sz w:val="26"/>
          <w:szCs w:val="26"/>
        </w:rPr>
        <w:t>(2) Tiền mặt và tiền ký gửi;</w:t>
      </w:r>
    </w:p>
    <w:p w:rsidR="00F6702B" w:rsidRDefault="00F460E9">
      <w:pPr>
        <w:spacing w:after="120" w:line="276" w:lineRule="auto"/>
        <w:ind w:firstLine="709"/>
        <w:jc w:val="both"/>
        <w:rPr>
          <w:rFonts w:ascii="Times New Roman" w:hAnsi="Times New Roman" w:cs="Times New Roman"/>
          <w:sz w:val="26"/>
          <w:szCs w:val="26"/>
        </w:rPr>
      </w:pPr>
      <w:r w:rsidRPr="00E37B0E">
        <w:rPr>
          <w:rFonts w:ascii="Times New Roman" w:hAnsi="Times New Roman" w:cs="Times New Roman"/>
          <w:sz w:val="26"/>
          <w:szCs w:val="26"/>
        </w:rPr>
        <w:t>(3) Nợ bảo đảm;</w:t>
      </w:r>
    </w:p>
    <w:p w:rsidR="00F6702B" w:rsidRDefault="00F460E9">
      <w:pPr>
        <w:spacing w:after="120" w:line="276" w:lineRule="auto"/>
        <w:ind w:firstLine="709"/>
        <w:jc w:val="both"/>
        <w:rPr>
          <w:rFonts w:ascii="Times New Roman" w:hAnsi="Times New Roman" w:cs="Times New Roman"/>
          <w:sz w:val="26"/>
          <w:szCs w:val="26"/>
        </w:rPr>
      </w:pPr>
      <w:r w:rsidRPr="00E37B0E">
        <w:rPr>
          <w:rFonts w:ascii="Times New Roman" w:hAnsi="Times New Roman" w:cs="Times New Roman"/>
          <w:sz w:val="26"/>
          <w:szCs w:val="26"/>
        </w:rPr>
        <w:t>(4) Khoản cho vay;</w:t>
      </w:r>
    </w:p>
    <w:p w:rsidR="00F6702B" w:rsidRDefault="00F460E9">
      <w:pPr>
        <w:spacing w:after="120" w:line="276" w:lineRule="auto"/>
        <w:ind w:firstLine="709"/>
        <w:jc w:val="both"/>
        <w:rPr>
          <w:rFonts w:ascii="Times New Roman" w:hAnsi="Times New Roman" w:cs="Times New Roman"/>
          <w:sz w:val="26"/>
          <w:szCs w:val="26"/>
        </w:rPr>
      </w:pPr>
      <w:r w:rsidRPr="00E37B0E">
        <w:rPr>
          <w:rFonts w:ascii="Times New Roman" w:hAnsi="Times New Roman" w:cs="Times New Roman"/>
          <w:sz w:val="26"/>
          <w:szCs w:val="26"/>
        </w:rPr>
        <w:t>(5) Cổ phiếu và cổ phần khác;</w:t>
      </w:r>
    </w:p>
    <w:p w:rsidR="00F6702B" w:rsidRDefault="00F460E9">
      <w:pPr>
        <w:spacing w:after="120" w:line="276" w:lineRule="auto"/>
        <w:ind w:firstLine="709"/>
        <w:jc w:val="both"/>
        <w:rPr>
          <w:rFonts w:ascii="Times New Roman" w:hAnsi="Times New Roman" w:cs="Times New Roman"/>
          <w:sz w:val="26"/>
          <w:szCs w:val="26"/>
        </w:rPr>
      </w:pPr>
      <w:r w:rsidRPr="00E37B0E">
        <w:rPr>
          <w:rFonts w:ascii="Times New Roman" w:hAnsi="Times New Roman" w:cs="Times New Roman"/>
          <w:sz w:val="26"/>
          <w:szCs w:val="26"/>
        </w:rPr>
        <w:t>(6) Bảo hiểm, trợ cấp và dự trữ kỹ thuật bảo hiểm;</w:t>
      </w:r>
    </w:p>
    <w:p w:rsidR="00F6702B" w:rsidRDefault="00F460E9">
      <w:pPr>
        <w:spacing w:after="120" w:line="276" w:lineRule="auto"/>
        <w:ind w:firstLine="709"/>
        <w:jc w:val="both"/>
        <w:rPr>
          <w:rFonts w:ascii="Times New Roman" w:hAnsi="Times New Roman" w:cs="Times New Roman"/>
          <w:sz w:val="26"/>
          <w:szCs w:val="26"/>
        </w:rPr>
      </w:pPr>
      <w:r w:rsidRPr="00E37B0E">
        <w:rPr>
          <w:rFonts w:ascii="Times New Roman" w:hAnsi="Times New Roman" w:cs="Times New Roman"/>
          <w:sz w:val="26"/>
          <w:szCs w:val="26"/>
        </w:rPr>
        <w:t>(7) Những vấn đề tài chính phát sinh;</w:t>
      </w:r>
    </w:p>
    <w:p w:rsidR="00F6702B" w:rsidRDefault="00F460E9">
      <w:pPr>
        <w:spacing w:after="120" w:line="276" w:lineRule="auto"/>
        <w:ind w:firstLine="709"/>
        <w:jc w:val="both"/>
        <w:rPr>
          <w:rFonts w:ascii="Times New Roman" w:eastAsia="Times New Roman" w:hAnsi="Times New Roman" w:cs="Times New Roman"/>
          <w:spacing w:val="-6"/>
          <w:sz w:val="26"/>
          <w:szCs w:val="26"/>
        </w:rPr>
      </w:pPr>
      <w:r w:rsidRPr="00E37B0E">
        <w:rPr>
          <w:rFonts w:ascii="Times New Roman" w:hAnsi="Times New Roman" w:cs="Times New Roman"/>
          <w:spacing w:val="-6"/>
          <w:sz w:val="26"/>
          <w:szCs w:val="26"/>
        </w:rPr>
        <w:t xml:space="preserve">(8) </w:t>
      </w:r>
      <w:r w:rsidRPr="00E37B0E">
        <w:rPr>
          <w:rFonts w:ascii="Times New Roman" w:eastAsia="Times New Roman" w:hAnsi="Times New Roman" w:cs="Times New Roman"/>
          <w:spacing w:val="-6"/>
          <w:sz w:val="26"/>
          <w:szCs w:val="26"/>
        </w:rPr>
        <w:t>Các khoản phải thu và phải trả khác (như tín dụng thương mại, khoản ứng trước</w:t>
      </w:r>
      <w:r w:rsidR="00291BC5">
        <w:rPr>
          <w:rFonts w:ascii="Times New Roman" w:eastAsia="Times New Roman" w:hAnsi="Times New Roman" w:cs="Times New Roman"/>
          <w:spacing w:val="-6"/>
          <w:sz w:val="26"/>
          <w:szCs w:val="26"/>
        </w:rPr>
        <w:t>,</w:t>
      </w:r>
      <w:r w:rsidRPr="00E37B0E">
        <w:rPr>
          <w:rFonts w:ascii="Times New Roman" w:eastAsia="Times New Roman" w:hAnsi="Times New Roman" w:cs="Times New Roman"/>
          <w:spacing w:val="-6"/>
          <w:sz w:val="26"/>
          <w:szCs w:val="26"/>
        </w:rPr>
        <w:t xml:space="preserve">…). </w:t>
      </w:r>
    </w:p>
    <w:p w:rsidR="00F6702B" w:rsidRDefault="00F460E9">
      <w:pPr>
        <w:pStyle w:val="NormalWeb"/>
        <w:spacing w:before="0" w:beforeAutospacing="0" w:after="120" w:afterAutospacing="0" w:line="276" w:lineRule="auto"/>
        <w:ind w:firstLine="709"/>
        <w:jc w:val="both"/>
        <w:rPr>
          <w:i/>
          <w:sz w:val="26"/>
          <w:szCs w:val="26"/>
        </w:rPr>
      </w:pPr>
      <w:r w:rsidRPr="00E37B0E">
        <w:rPr>
          <w:i/>
          <w:sz w:val="26"/>
          <w:szCs w:val="26"/>
        </w:rPr>
        <w:t>Phương pháp tính</w:t>
      </w:r>
    </w:p>
    <w:p w:rsidR="00F6702B" w:rsidRDefault="00997EE3">
      <w:pPr>
        <w:pStyle w:val="NormalWeb"/>
        <w:spacing w:before="0" w:beforeAutospacing="0" w:after="120" w:afterAutospacing="0" w:line="276" w:lineRule="auto"/>
        <w:ind w:firstLine="709"/>
        <w:jc w:val="both"/>
        <w:rPr>
          <w:sz w:val="26"/>
          <w:szCs w:val="26"/>
        </w:rPr>
      </w:pPr>
      <w:r w:rsidRPr="00997EE3">
        <w:rPr>
          <w:sz w:val="26"/>
          <w:szCs w:val="26"/>
        </w:rPr>
        <w:t>Cho vay ròng/đi vay ròng = Mua ròng các tài sản tài chính - Phát sinh ròng nợ phải trả</w:t>
      </w:r>
    </w:p>
    <w:p w:rsidR="00F6702B" w:rsidRDefault="00F460E9">
      <w:pPr>
        <w:pStyle w:val="NormalWeb"/>
        <w:spacing w:before="0" w:beforeAutospacing="0" w:after="120" w:afterAutospacing="0" w:line="276" w:lineRule="auto"/>
        <w:ind w:firstLine="709"/>
        <w:jc w:val="both"/>
        <w:rPr>
          <w:sz w:val="26"/>
          <w:szCs w:val="26"/>
        </w:rPr>
      </w:pPr>
      <w:r w:rsidRPr="00C007A1">
        <w:rPr>
          <w:i/>
          <w:sz w:val="26"/>
          <w:szCs w:val="26"/>
          <w:shd w:val="clear" w:color="auto" w:fill="FFFFFF"/>
        </w:rPr>
        <w:t>Phân tổ</w:t>
      </w:r>
      <w:r w:rsidRPr="00E37B0E">
        <w:rPr>
          <w:sz w:val="26"/>
          <w:szCs w:val="26"/>
          <w:shd w:val="clear" w:color="auto" w:fill="FFFFFF"/>
        </w:rPr>
        <w:t>: Khu vực thể chế</w:t>
      </w:r>
    </w:p>
    <w:p w:rsidR="00F6702B" w:rsidRDefault="00F460E9">
      <w:pPr>
        <w:pStyle w:val="NormalWeb"/>
        <w:spacing w:before="0" w:beforeAutospacing="0" w:after="120" w:afterAutospacing="0" w:line="276" w:lineRule="auto"/>
        <w:ind w:firstLine="709"/>
        <w:jc w:val="both"/>
        <w:rPr>
          <w:sz w:val="26"/>
          <w:szCs w:val="26"/>
        </w:rPr>
      </w:pPr>
      <w:r w:rsidRPr="00C007A1">
        <w:rPr>
          <w:i/>
          <w:sz w:val="26"/>
          <w:szCs w:val="26"/>
        </w:rPr>
        <w:t>Kỳ công bố</w:t>
      </w:r>
      <w:r w:rsidRPr="00E37B0E">
        <w:rPr>
          <w:sz w:val="26"/>
          <w:szCs w:val="26"/>
        </w:rPr>
        <w:t xml:space="preserve">: </w:t>
      </w:r>
      <w:r>
        <w:rPr>
          <w:sz w:val="26"/>
          <w:szCs w:val="26"/>
        </w:rPr>
        <w:t>5</w:t>
      </w:r>
      <w:r w:rsidRPr="00E37B0E">
        <w:rPr>
          <w:sz w:val="26"/>
          <w:szCs w:val="26"/>
        </w:rPr>
        <w:t xml:space="preserve"> năm</w:t>
      </w:r>
    </w:p>
    <w:p w:rsidR="00F6702B" w:rsidRDefault="00F460E9">
      <w:pPr>
        <w:pStyle w:val="NormalWeb"/>
        <w:spacing w:before="0" w:beforeAutospacing="0" w:after="120" w:afterAutospacing="0" w:line="276" w:lineRule="auto"/>
        <w:ind w:firstLine="709"/>
        <w:jc w:val="both"/>
        <w:rPr>
          <w:i/>
          <w:sz w:val="26"/>
          <w:szCs w:val="26"/>
        </w:rPr>
      </w:pPr>
      <w:r w:rsidRPr="00C007A1">
        <w:rPr>
          <w:i/>
          <w:sz w:val="26"/>
          <w:szCs w:val="26"/>
        </w:rPr>
        <w:t>Nguồn số liệu: </w:t>
      </w:r>
    </w:p>
    <w:p w:rsidR="00F6702B" w:rsidRDefault="00F460E9">
      <w:pPr>
        <w:tabs>
          <w:tab w:val="left" w:pos="0"/>
          <w:tab w:val="left" w:pos="360"/>
          <w:tab w:val="left" w:pos="900"/>
        </w:tabs>
        <w:spacing w:after="120" w:line="276" w:lineRule="auto"/>
        <w:ind w:firstLine="709"/>
        <w:jc w:val="both"/>
        <w:rPr>
          <w:rFonts w:ascii="Times New Roman" w:hAnsi="Times New Roman" w:cs="Times New Roman"/>
          <w:spacing w:val="-4"/>
          <w:sz w:val="26"/>
          <w:szCs w:val="26"/>
          <w:lang w:val="pt-BR"/>
        </w:rPr>
      </w:pPr>
      <w:r w:rsidRPr="00E37B0E">
        <w:rPr>
          <w:rFonts w:ascii="Times New Roman" w:hAnsi="Times New Roman" w:cs="Times New Roman"/>
          <w:spacing w:val="-4"/>
          <w:sz w:val="26"/>
          <w:szCs w:val="26"/>
          <w:lang w:val="pt-BR"/>
        </w:rPr>
        <w:t>- Kết quả các cuộc điều tra thống kê trong Chương trình điều tra thống kê quốc gia;</w:t>
      </w:r>
    </w:p>
    <w:p w:rsidR="00F6702B" w:rsidRDefault="00F460E9">
      <w:pPr>
        <w:tabs>
          <w:tab w:val="left" w:pos="0"/>
          <w:tab w:val="left" w:pos="360"/>
          <w:tab w:val="left" w:pos="900"/>
        </w:tabs>
        <w:spacing w:after="120" w:line="276" w:lineRule="auto"/>
        <w:ind w:firstLine="709"/>
        <w:jc w:val="both"/>
        <w:rPr>
          <w:rFonts w:ascii="Times New Roman" w:hAnsi="Times New Roman" w:cs="Times New Roman"/>
          <w:sz w:val="26"/>
          <w:szCs w:val="26"/>
          <w:lang w:val="pt-BR"/>
        </w:rPr>
      </w:pPr>
      <w:r w:rsidRPr="00E37B0E">
        <w:rPr>
          <w:rFonts w:ascii="Times New Roman" w:hAnsi="Times New Roman" w:cs="Times New Roman"/>
          <w:sz w:val="26"/>
          <w:szCs w:val="26"/>
          <w:lang w:val="pt-BR"/>
        </w:rPr>
        <w:t>- Chế độ báo cáo thống kê cấp quốc gia;</w:t>
      </w:r>
    </w:p>
    <w:p w:rsidR="00F6702B" w:rsidRDefault="00F460E9">
      <w:pPr>
        <w:pStyle w:val="NormalWeb"/>
        <w:shd w:val="clear" w:color="auto" w:fill="FFFFFF" w:themeFill="background1"/>
        <w:spacing w:before="0" w:beforeAutospacing="0" w:after="120" w:afterAutospacing="0" w:line="276" w:lineRule="auto"/>
        <w:ind w:firstLine="709"/>
        <w:jc w:val="both"/>
        <w:rPr>
          <w:b/>
          <w:color w:val="000000" w:themeColor="text1"/>
          <w:sz w:val="26"/>
          <w:szCs w:val="26"/>
        </w:rPr>
      </w:pPr>
      <w:r w:rsidRPr="00E37B0E">
        <w:rPr>
          <w:sz w:val="26"/>
          <w:szCs w:val="26"/>
          <w:lang w:val="pt-BR"/>
        </w:rPr>
        <w:lastRenderedPageBreak/>
        <w:t>- Dữ liệu hành chính</w:t>
      </w:r>
      <w:r w:rsidR="00823905">
        <w:rPr>
          <w:sz w:val="26"/>
          <w:szCs w:val="26"/>
          <w:lang w:val="pt-BR"/>
        </w:rPr>
        <w:t>.</w:t>
      </w:r>
    </w:p>
    <w:p w:rsidR="00F6702B" w:rsidRDefault="00F460E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w:t>
      </w:r>
      <w:r w:rsidR="0044595C" w:rsidRPr="00292796">
        <w:rPr>
          <w:rFonts w:ascii="Times New Roman" w:hAnsi="Times New Roman" w:cs="Times New Roman"/>
          <w:b/>
          <w:color w:val="000000" w:themeColor="text1"/>
          <w:sz w:val="26"/>
          <w:szCs w:val="26"/>
        </w:rPr>
        <w:t xml:space="preserve">. Kỳ báo cáo: </w:t>
      </w:r>
      <w:r w:rsidR="00592115" w:rsidRPr="00292796">
        <w:rPr>
          <w:rFonts w:ascii="Times New Roman" w:hAnsi="Times New Roman" w:cs="Times New Roman"/>
          <w:color w:val="000000" w:themeColor="text1"/>
          <w:sz w:val="26"/>
          <w:szCs w:val="26"/>
        </w:rPr>
        <w:t>05 năm/lần</w:t>
      </w:r>
      <w:r w:rsidR="0044595C" w:rsidRPr="00292796">
        <w:rPr>
          <w:rFonts w:ascii="Times New Roman" w:hAnsi="Times New Roman" w:cs="Times New Roman"/>
          <w:b/>
          <w:color w:val="000000" w:themeColor="text1"/>
          <w:sz w:val="26"/>
          <w:szCs w:val="26"/>
        </w:rPr>
        <w:t xml:space="preserve"> </w:t>
      </w:r>
    </w:p>
    <w:p w:rsidR="00F6702B" w:rsidRDefault="00F460E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d</w:t>
      </w:r>
      <w:r w:rsidR="0044595C" w:rsidRPr="00292796">
        <w:rPr>
          <w:rFonts w:ascii="Times New Roman" w:hAnsi="Times New Roman" w:cs="Times New Roman"/>
          <w:b/>
          <w:color w:val="000000" w:themeColor="text1"/>
          <w:sz w:val="26"/>
          <w:szCs w:val="26"/>
        </w:rPr>
        <w:t xml:space="preserve">. Nguồn báo cáo: </w:t>
      </w:r>
      <w:r w:rsidR="0044595C" w:rsidRPr="00292796">
        <w:rPr>
          <w:rFonts w:ascii="Times New Roman" w:hAnsi="Times New Roman" w:cs="Times New Roman"/>
          <w:color w:val="000000" w:themeColor="text1"/>
          <w:sz w:val="26"/>
          <w:szCs w:val="26"/>
        </w:rPr>
        <w:t xml:space="preserve">Phiếu theo dõi, đánh giá thực hiện CLTK 21-30 </w:t>
      </w:r>
    </w:p>
    <w:p w:rsidR="00F6702B" w:rsidRDefault="00F460E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e</w:t>
      </w:r>
      <w:r w:rsidR="008472F7" w:rsidRPr="00292796">
        <w:rPr>
          <w:rFonts w:ascii="Times New Roman" w:hAnsi="Times New Roman" w:cs="Times New Roman"/>
          <w:b/>
          <w:color w:val="000000" w:themeColor="text1"/>
          <w:sz w:val="26"/>
          <w:szCs w:val="26"/>
        </w:rPr>
        <w:t>. Cơ quan chịu trách nhiệm báo cáo</w:t>
      </w:r>
    </w:p>
    <w:p w:rsidR="00F6702B" w:rsidRDefault="008472F7">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p>
    <w:p w:rsidR="00F6702B" w:rsidRDefault="001E2BAE">
      <w:pPr>
        <w:pStyle w:val="NormalWeb"/>
        <w:shd w:val="clear" w:color="auto" w:fill="FFFFFF" w:themeFill="background1"/>
        <w:spacing w:before="0" w:beforeAutospacing="0" w:after="120" w:afterAutospacing="0" w:line="276" w:lineRule="auto"/>
        <w:ind w:firstLine="709"/>
        <w:jc w:val="both"/>
        <w:rPr>
          <w:b/>
          <w:color w:val="000000" w:themeColor="text1"/>
          <w:sz w:val="26"/>
          <w:szCs w:val="26"/>
        </w:rPr>
      </w:pPr>
      <w:r w:rsidRPr="00292796">
        <w:rPr>
          <w:color w:val="000000" w:themeColor="text1"/>
          <w:sz w:val="26"/>
          <w:szCs w:val="26"/>
        </w:rPr>
        <w:t>- Ngân hàng Nhà nước Việt Nam, Bộ Tài chính, Bảo hiểm xã hội Việt Nam</w:t>
      </w:r>
      <w:r w:rsidR="00823905">
        <w:rPr>
          <w:color w:val="000000" w:themeColor="text1"/>
          <w:sz w:val="26"/>
          <w:szCs w:val="26"/>
        </w:rPr>
        <w:t>.</w:t>
      </w:r>
    </w:p>
    <w:p w:rsidR="00F6702B" w:rsidRDefault="007D227A">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2.3 Cập nhật đầy đủ, thường xuyên </w:t>
      </w:r>
      <w:bookmarkStart w:id="2" w:name="_Hlk129097042"/>
      <w:r w:rsidRPr="00292796">
        <w:rPr>
          <w:rFonts w:ascii="Times New Roman" w:hAnsi="Times New Roman" w:cs="Times New Roman"/>
          <w:b/>
          <w:color w:val="000000" w:themeColor="text1"/>
          <w:sz w:val="26"/>
          <w:szCs w:val="26"/>
        </w:rPr>
        <w:t xml:space="preserve">hệ thống phổ biến dữ liệu chung tăng cường </w:t>
      </w:r>
      <w:bookmarkEnd w:id="2"/>
      <w:r w:rsidRPr="00292796">
        <w:rPr>
          <w:rFonts w:ascii="Times New Roman" w:hAnsi="Times New Roman" w:cs="Times New Roman"/>
          <w:b/>
          <w:color w:val="000000" w:themeColor="text1"/>
          <w:sz w:val="26"/>
          <w:szCs w:val="26"/>
        </w:rPr>
        <w:t>(e-GDDS)</w:t>
      </w:r>
    </w:p>
    <w:p w:rsidR="00F6702B" w:rsidRDefault="007D227A">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A63785">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2301.</w:t>
      </w:r>
      <w:r w:rsidR="007D227A" w:rsidRPr="00292796">
        <w:rPr>
          <w:rFonts w:ascii="Times New Roman" w:eastAsia="Times New Roman" w:hAnsi="Times New Roman" w:cs="Times New Roman"/>
          <w:color w:val="000000" w:themeColor="text1"/>
          <w:sz w:val="26"/>
          <w:szCs w:val="26"/>
        </w:rPr>
        <w:t xml:space="preserve">  Số chỉ tiêu được công bố trên hệ thống phổ biến dữ liệu chung tăng cường (e-GDDS);</w:t>
      </w:r>
    </w:p>
    <w:p w:rsidR="00F6702B" w:rsidRDefault="00A63785">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2302.</w:t>
      </w:r>
      <w:r w:rsidR="007D227A" w:rsidRPr="00292796">
        <w:rPr>
          <w:rFonts w:ascii="Times New Roman" w:eastAsia="Times New Roman" w:hAnsi="Times New Roman" w:cs="Times New Roman"/>
          <w:color w:val="000000" w:themeColor="text1"/>
          <w:sz w:val="26"/>
          <w:szCs w:val="26"/>
        </w:rPr>
        <w:t xml:space="preserve"> Tỷ lệ chỉ tiêu đáp ứng tính định kỳ theo tiêu chuẩn phổ biến dữ liệu chung tăng cường (e-GDDS);</w:t>
      </w:r>
    </w:p>
    <w:p w:rsidR="00F6702B" w:rsidRDefault="00A63785">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2303.</w:t>
      </w:r>
      <w:r w:rsidR="007D227A" w:rsidRPr="00292796">
        <w:rPr>
          <w:rFonts w:ascii="Times New Roman" w:eastAsia="Times New Roman" w:hAnsi="Times New Roman" w:cs="Times New Roman"/>
          <w:color w:val="000000" w:themeColor="text1"/>
          <w:sz w:val="26"/>
          <w:szCs w:val="26"/>
        </w:rPr>
        <w:t xml:space="preserve"> Tỷ lệ chỉ tiêu đáp ứng tính kịp thời theo tiêu chuẩn phổ biến dữ</w:t>
      </w:r>
      <w:r w:rsidR="00592115" w:rsidRPr="00292796">
        <w:rPr>
          <w:rFonts w:ascii="Times New Roman" w:eastAsia="Times New Roman" w:hAnsi="Times New Roman" w:cs="Times New Roman"/>
          <w:color w:val="000000" w:themeColor="text1"/>
          <w:sz w:val="26"/>
          <w:szCs w:val="26"/>
        </w:rPr>
        <w:t xml:space="preserve"> liệu chung tăng cường (e-GDDS).</w:t>
      </w:r>
    </w:p>
    <w:p w:rsidR="00F6702B" w:rsidRDefault="007D227A">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Default="0071415F">
      <w:pPr>
        <w:shd w:val="clear" w:color="auto" w:fill="FFFFFF" w:themeFill="background1"/>
        <w:spacing w:after="120" w:line="276" w:lineRule="auto"/>
        <w:ind w:firstLine="709"/>
        <w:jc w:val="both"/>
        <w:rPr>
          <w:rFonts w:ascii="Times New Roman" w:eastAsia="Times New Roman" w:hAnsi="Times New Roman" w:cs="Times New Roman"/>
          <w:color w:val="000000" w:themeColor="text1"/>
          <w:sz w:val="26"/>
          <w:szCs w:val="26"/>
        </w:rPr>
      </w:pPr>
      <w:r w:rsidRPr="00292796">
        <w:rPr>
          <w:rFonts w:ascii="Times New Roman" w:hAnsi="Times New Roman" w:cs="Times New Roman"/>
          <w:b/>
          <w:color w:val="000000" w:themeColor="text1"/>
          <w:sz w:val="26"/>
          <w:szCs w:val="26"/>
        </w:rPr>
        <w:t>Khái niệm:</w:t>
      </w:r>
      <w:r w:rsidRPr="00292796">
        <w:rPr>
          <w:rFonts w:ascii="Times New Roman" w:hAnsi="Times New Roman" w:cs="Times New Roman"/>
          <w:bCs/>
          <w:color w:val="000000" w:themeColor="text1"/>
          <w:sz w:val="26"/>
          <w:szCs w:val="26"/>
        </w:rPr>
        <w:t xml:space="preserve"> </w:t>
      </w:r>
      <w:r w:rsidRPr="00292796">
        <w:rPr>
          <w:rFonts w:ascii="Times New Roman" w:hAnsi="Times New Roman" w:cs="Times New Roman"/>
          <w:bCs/>
          <w:i/>
          <w:color w:val="000000" w:themeColor="text1"/>
          <w:sz w:val="26"/>
          <w:szCs w:val="26"/>
        </w:rPr>
        <w:t>Hệ thống phổ biến dữ liệu chung tăng cường (e-GDDS)</w:t>
      </w:r>
      <w:r w:rsidRPr="00292796">
        <w:rPr>
          <w:rFonts w:ascii="Times New Roman" w:hAnsi="Times New Roman" w:cs="Times New Roman"/>
          <w:bCs/>
          <w:color w:val="000000" w:themeColor="text1"/>
          <w:sz w:val="26"/>
          <w:szCs w:val="26"/>
        </w:rPr>
        <w:t xml:space="preserve"> thay thế Hệ thống phổ biến dữ liệu chung (GDDS) từ năm 2015 để </w:t>
      </w:r>
      <w:r w:rsidR="008F5BFE">
        <w:rPr>
          <w:rFonts w:ascii="Times New Roman" w:hAnsi="Times New Roman" w:cs="Times New Roman"/>
          <w:bCs/>
          <w:color w:val="000000" w:themeColor="text1"/>
          <w:sz w:val="26"/>
          <w:szCs w:val="26"/>
        </w:rPr>
        <w:t>hỗ trợ</w:t>
      </w:r>
      <w:r w:rsidRPr="00292796">
        <w:rPr>
          <w:rFonts w:ascii="Times New Roman" w:hAnsi="Times New Roman" w:cs="Times New Roman"/>
          <w:bCs/>
          <w:color w:val="000000" w:themeColor="text1"/>
          <w:sz w:val="26"/>
          <w:szCs w:val="26"/>
        </w:rPr>
        <w:t xml:space="preserve"> các quốc gia </w:t>
      </w:r>
      <w:r w:rsidR="008F5BFE">
        <w:rPr>
          <w:rFonts w:ascii="Times New Roman" w:hAnsi="Times New Roman" w:cs="Times New Roman"/>
          <w:bCs/>
          <w:color w:val="000000" w:themeColor="text1"/>
          <w:sz w:val="26"/>
          <w:szCs w:val="26"/>
        </w:rPr>
        <w:t xml:space="preserve">đẩy mạnh </w:t>
      </w:r>
      <w:r w:rsidRPr="00292796">
        <w:rPr>
          <w:rFonts w:ascii="Times New Roman" w:hAnsi="Times New Roman" w:cs="Times New Roman"/>
          <w:bCs/>
          <w:color w:val="000000" w:themeColor="text1"/>
          <w:sz w:val="26"/>
          <w:szCs w:val="26"/>
        </w:rPr>
        <w:t xml:space="preserve">phổ biến dữ liệu </w:t>
      </w:r>
      <w:r w:rsidR="008F5BFE">
        <w:rPr>
          <w:rFonts w:ascii="Times New Roman" w:hAnsi="Times New Roman" w:cs="Times New Roman"/>
          <w:bCs/>
          <w:color w:val="000000" w:themeColor="text1"/>
          <w:sz w:val="26"/>
          <w:szCs w:val="26"/>
        </w:rPr>
        <w:t>nhằm tăng cường</w:t>
      </w:r>
      <w:r w:rsidRPr="00292796">
        <w:rPr>
          <w:rFonts w:ascii="Times New Roman" w:hAnsi="Times New Roman" w:cs="Times New Roman"/>
          <w:bCs/>
          <w:color w:val="000000" w:themeColor="text1"/>
          <w:sz w:val="26"/>
          <w:szCs w:val="26"/>
        </w:rPr>
        <w:t xml:space="preserve"> tính minh bạch, thúc đẩy phát triển thống kê và tạo ra sự phối hợp chặt chẽ giữa phổ biến dữ liệu và hoạt động giám sát. </w:t>
      </w:r>
      <w:r w:rsidRPr="00292796">
        <w:rPr>
          <w:rFonts w:eastAsia="Times New Roman" w:cs="Times New Roman"/>
          <w:color w:val="000000" w:themeColor="text1"/>
          <w:sz w:val="26"/>
          <w:szCs w:val="26"/>
        </w:rPr>
        <w:t xml:space="preserve"> </w:t>
      </w:r>
      <w:r w:rsidRPr="00292796">
        <w:rPr>
          <w:rFonts w:ascii="Times New Roman" w:eastAsia="Times New Roman" w:hAnsi="Times New Roman" w:cs="Times New Roman"/>
          <w:color w:val="000000" w:themeColor="text1"/>
          <w:sz w:val="26"/>
          <w:szCs w:val="26"/>
        </w:rPr>
        <w:t xml:space="preserve">e-GDDS cung cấp các khuyến nghị, dựa trên thực tiễn hiện nay của cơ quan biên soạn và phổ biến dữ liệu, được đề xuất </w:t>
      </w:r>
      <w:r w:rsidR="00293323">
        <w:rPr>
          <w:rFonts w:ascii="Times New Roman" w:eastAsia="Times New Roman" w:hAnsi="Times New Roman" w:cs="Times New Roman"/>
          <w:color w:val="000000" w:themeColor="text1"/>
          <w:sz w:val="26"/>
          <w:szCs w:val="26"/>
        </w:rPr>
        <w:t>về</w:t>
      </w:r>
      <w:r w:rsidRPr="00292796">
        <w:rPr>
          <w:rFonts w:ascii="Times New Roman" w:eastAsia="Times New Roman" w:hAnsi="Times New Roman" w:cs="Times New Roman"/>
          <w:color w:val="000000" w:themeColor="text1"/>
          <w:sz w:val="26"/>
          <w:szCs w:val="26"/>
        </w:rPr>
        <w:t xml:space="preserve"> phạm vi, tính </w:t>
      </w:r>
      <w:r w:rsidR="00293323">
        <w:rPr>
          <w:rFonts w:ascii="Times New Roman" w:eastAsia="Times New Roman" w:hAnsi="Times New Roman" w:cs="Times New Roman"/>
          <w:color w:val="000000" w:themeColor="text1"/>
          <w:sz w:val="26"/>
          <w:szCs w:val="26"/>
        </w:rPr>
        <w:t>định</w:t>
      </w:r>
      <w:r w:rsidRPr="00292796">
        <w:rPr>
          <w:rFonts w:ascii="Times New Roman" w:eastAsia="Times New Roman" w:hAnsi="Times New Roman" w:cs="Times New Roman"/>
          <w:color w:val="000000" w:themeColor="text1"/>
          <w:sz w:val="26"/>
          <w:szCs w:val="26"/>
        </w:rPr>
        <w:t xml:space="preserve"> kỳ và tính kịp thời  cho các khuôn khổ toàn diện</w:t>
      </w:r>
      <w:r w:rsidR="00293323">
        <w:rPr>
          <w:rFonts w:ascii="Times New Roman" w:eastAsia="Times New Roman" w:hAnsi="Times New Roman" w:cs="Times New Roman"/>
          <w:color w:val="000000" w:themeColor="text1"/>
          <w:sz w:val="26"/>
          <w:szCs w:val="26"/>
        </w:rPr>
        <w:t>, các hạng mục số liệu và các chỉ tiêu cụ thể</w:t>
      </w:r>
      <w:r w:rsidRPr="00292796">
        <w:rPr>
          <w:rFonts w:ascii="Times New Roman" w:eastAsia="Times New Roman" w:hAnsi="Times New Roman" w:cs="Times New Roman"/>
          <w:color w:val="000000" w:themeColor="text1"/>
          <w:sz w:val="26"/>
          <w:szCs w:val="26"/>
        </w:rPr>
        <w:t xml:space="preserve">. Chiều dữ liệu trong e-GDDS được liên kết chặt chẽ với chiều chất lượng, trong đó các kế hoạch để cải thiện chất lượng dữ liệu là một phần không thể tách rời. </w:t>
      </w:r>
    </w:p>
    <w:p w:rsidR="00F6702B" w:rsidRDefault="0071415F">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Cs/>
          <w:i/>
          <w:iCs/>
          <w:color w:val="000000" w:themeColor="text1"/>
          <w:sz w:val="26"/>
          <w:szCs w:val="26"/>
        </w:rPr>
        <w:t>- Chỉ tiêu được công bố trên hệ thống phổ biến dữ liệu chung tăng cường (e-GDDS):</w:t>
      </w:r>
      <w:r w:rsidRPr="00292796">
        <w:rPr>
          <w:rFonts w:ascii="Times New Roman" w:hAnsi="Times New Roman" w:cs="Times New Roman"/>
          <w:color w:val="000000" w:themeColor="text1"/>
          <w:sz w:val="26"/>
          <w:szCs w:val="26"/>
        </w:rPr>
        <w:t xml:space="preserve"> </w:t>
      </w:r>
      <w:r w:rsidR="00293323">
        <w:rPr>
          <w:rFonts w:ascii="Times New Roman" w:hAnsi="Times New Roman" w:cs="Times New Roman"/>
          <w:color w:val="000000" w:themeColor="text1"/>
          <w:sz w:val="26"/>
          <w:szCs w:val="26"/>
        </w:rPr>
        <w:t xml:space="preserve">bao gồm: (1) Các chỉ tiêu về tài chính và </w:t>
      </w:r>
      <w:r w:rsidRPr="00292796">
        <w:rPr>
          <w:rFonts w:ascii="Times New Roman" w:hAnsi="Times New Roman" w:cs="Times New Roman"/>
          <w:color w:val="000000" w:themeColor="text1"/>
          <w:sz w:val="26"/>
          <w:szCs w:val="26"/>
        </w:rPr>
        <w:t xml:space="preserve">kinh tế vĩ mô; </w:t>
      </w:r>
      <w:r w:rsidR="00293323">
        <w:rPr>
          <w:rFonts w:ascii="Times New Roman" w:hAnsi="Times New Roman" w:cs="Times New Roman"/>
          <w:color w:val="000000" w:themeColor="text1"/>
          <w:sz w:val="26"/>
          <w:szCs w:val="26"/>
        </w:rPr>
        <w:t xml:space="preserve">(2) Các chỉ tiêu về kinh tế và kinh tế vĩ mô được </w:t>
      </w:r>
      <w:r w:rsidRPr="00292796">
        <w:rPr>
          <w:rFonts w:ascii="Times New Roman" w:hAnsi="Times New Roman" w:cs="Times New Roman"/>
          <w:color w:val="000000" w:themeColor="text1"/>
          <w:sz w:val="26"/>
          <w:szCs w:val="26"/>
        </w:rPr>
        <w:t xml:space="preserve">khuyến khích; </w:t>
      </w:r>
      <w:r w:rsidR="00293323">
        <w:rPr>
          <w:rFonts w:ascii="Times New Roman" w:hAnsi="Times New Roman" w:cs="Times New Roman"/>
          <w:color w:val="000000" w:themeColor="text1"/>
          <w:sz w:val="26"/>
          <w:szCs w:val="26"/>
        </w:rPr>
        <w:t xml:space="preserve">(3) Các chỉ tiêu về kinh tế - xã hội và nhân khẩu học theo quy định của IMF được phổ biến trên </w:t>
      </w:r>
      <w:r w:rsidRPr="00292796">
        <w:rPr>
          <w:rFonts w:ascii="Times New Roman" w:hAnsi="Times New Roman" w:cs="Times New Roman"/>
          <w:bCs/>
          <w:color w:val="000000" w:themeColor="text1"/>
          <w:sz w:val="26"/>
          <w:szCs w:val="26"/>
        </w:rPr>
        <w:t>Trang dữ liệu tóm tắt quốc gia (NSDP).</w:t>
      </w:r>
    </w:p>
    <w:p w:rsidR="00F6702B" w:rsidRPr="00DE31BF" w:rsidRDefault="0071415F">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DE31BF">
        <w:rPr>
          <w:rFonts w:ascii="Times New Roman" w:hAnsi="Times New Roman" w:cs="Times New Roman"/>
          <w:i/>
          <w:color w:val="000000" w:themeColor="text1"/>
          <w:sz w:val="26"/>
          <w:szCs w:val="26"/>
        </w:rPr>
        <w:t xml:space="preserve">- </w:t>
      </w:r>
      <w:r w:rsidRPr="00DE31BF">
        <w:rPr>
          <w:rFonts w:ascii="Times New Roman" w:hAnsi="Times New Roman" w:cs="Times New Roman"/>
          <w:bCs/>
          <w:i/>
          <w:iCs/>
          <w:color w:val="000000" w:themeColor="text1"/>
          <w:sz w:val="26"/>
          <w:szCs w:val="26"/>
        </w:rPr>
        <w:t>Chỉ tiêu đáp ứng tính định kỳ và tính kịp thời theo tiêu chuẩn phổ biến dữ liệu chung tăng cường (e-GDDS):</w:t>
      </w:r>
      <w:r w:rsidRPr="00DE31BF">
        <w:rPr>
          <w:rFonts w:ascii="Times New Roman" w:hAnsi="Times New Roman" w:cs="Times New Roman"/>
          <w:color w:val="000000" w:themeColor="text1"/>
          <w:sz w:val="26"/>
          <w:szCs w:val="26"/>
        </w:rPr>
        <w:t xml:space="preserve"> </w:t>
      </w:r>
      <w:r w:rsidR="00293323" w:rsidRPr="00DE31BF">
        <w:rPr>
          <w:rFonts w:ascii="Times New Roman" w:hAnsi="Times New Roman" w:cs="Times New Roman"/>
          <w:color w:val="000000" w:themeColor="text1"/>
          <w:sz w:val="26"/>
          <w:szCs w:val="26"/>
        </w:rPr>
        <w:t xml:space="preserve">là các chỉ tiêu </w:t>
      </w:r>
      <w:r w:rsidRPr="00DE31BF">
        <w:rPr>
          <w:rFonts w:ascii="Times New Roman" w:hAnsi="Times New Roman" w:cs="Times New Roman"/>
          <w:color w:val="000000" w:themeColor="text1"/>
          <w:sz w:val="26"/>
          <w:szCs w:val="26"/>
        </w:rPr>
        <w:t>được phổ biến</w:t>
      </w:r>
      <w:r w:rsidR="00293323" w:rsidRPr="00DE31BF">
        <w:rPr>
          <w:rFonts w:ascii="Times New Roman" w:hAnsi="Times New Roman" w:cs="Times New Roman"/>
          <w:color w:val="000000" w:themeColor="text1"/>
          <w:sz w:val="26"/>
          <w:szCs w:val="26"/>
        </w:rPr>
        <w:t xml:space="preserve"> đảm bảo </w:t>
      </w:r>
      <w:r w:rsidR="002C1CD3" w:rsidRPr="00DE31BF">
        <w:rPr>
          <w:rFonts w:ascii="Times New Roman" w:hAnsi="Times New Roman" w:cs="Times New Roman"/>
          <w:color w:val="000000" w:themeColor="text1"/>
          <w:sz w:val="26"/>
          <w:szCs w:val="26"/>
        </w:rPr>
        <w:t>đúng tần suất biên soạn dữ liệu và thời gian phổ biến dữ liệu</w:t>
      </w:r>
      <w:r w:rsidR="00293323" w:rsidRPr="00DE31BF">
        <w:rPr>
          <w:rFonts w:ascii="Times New Roman" w:hAnsi="Times New Roman" w:cs="Times New Roman"/>
          <w:color w:val="000000" w:themeColor="text1"/>
          <w:sz w:val="26"/>
          <w:szCs w:val="26"/>
        </w:rPr>
        <w:t xml:space="preserve"> theo quy định của e-GDDS </w:t>
      </w:r>
      <w:r w:rsidRPr="00DE31BF">
        <w:rPr>
          <w:rFonts w:ascii="Times New Roman" w:hAnsi="Times New Roman" w:cs="Times New Roman"/>
          <w:color w:val="000000" w:themeColor="text1"/>
          <w:sz w:val="26"/>
          <w:szCs w:val="26"/>
        </w:rPr>
        <w:t xml:space="preserve">. (Xem Bảng B. Hạng mục dữ liệu và chỉ tiêu </w:t>
      </w:r>
      <w:hyperlink r:id="rId8" w:history="1">
        <w:r w:rsidR="00D64A6F" w:rsidRPr="00DE31BF">
          <w:rPr>
            <w:rStyle w:val="Hyperlink"/>
            <w:rFonts w:ascii="Times New Roman" w:hAnsi="Times New Roman" w:cs="Times New Roman"/>
            <w:color w:val="000000" w:themeColor="text1"/>
            <w:sz w:val="26"/>
            <w:szCs w:val="26"/>
          </w:rPr>
          <w:t>https://dsbb.imf.org/e-gdds/tableb</w:t>
        </w:r>
      </w:hyperlink>
      <w:r w:rsidR="006C25D2" w:rsidRPr="00DE31BF">
        <w:rPr>
          <w:rFonts w:ascii="Times New Roman" w:hAnsi="Times New Roman" w:cs="Times New Roman"/>
          <w:color w:val="000000" w:themeColor="text1"/>
          <w:sz w:val="26"/>
          <w:szCs w:val="26"/>
        </w:rPr>
        <w:t>)</w:t>
      </w:r>
      <w:r w:rsidR="00DE31BF">
        <w:rPr>
          <w:rFonts w:ascii="Times New Roman" w:hAnsi="Times New Roman" w:cs="Times New Roman"/>
          <w:color w:val="000000" w:themeColor="text1"/>
          <w:sz w:val="26"/>
          <w:szCs w:val="26"/>
        </w:rPr>
        <w:t>.</w:t>
      </w:r>
    </w:p>
    <w:p w:rsidR="00F6702B" w:rsidRPr="007E66B1" w:rsidRDefault="004A70F8">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7E66B1">
        <w:rPr>
          <w:rFonts w:ascii="Times New Roman" w:hAnsi="Times New Roman" w:cs="Times New Roman"/>
          <w:b/>
          <w:bCs/>
          <w:color w:val="000000" w:themeColor="text1"/>
          <w:sz w:val="26"/>
          <w:szCs w:val="26"/>
        </w:rPr>
        <w:t>Phạm vi:</w:t>
      </w:r>
      <w:r w:rsidR="0077540F" w:rsidRPr="007E66B1">
        <w:rPr>
          <w:rFonts w:ascii="Times New Roman" w:hAnsi="Times New Roman" w:cs="Times New Roman"/>
          <w:color w:val="000000" w:themeColor="text1"/>
          <w:sz w:val="26"/>
          <w:szCs w:val="26"/>
        </w:rPr>
        <w:t xml:space="preserve"> Quốc gia.</w:t>
      </w:r>
    </w:p>
    <w:p w:rsidR="00F80E6F" w:rsidRDefault="00F80E6F">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p>
    <w:p w:rsidR="00F6702B" w:rsidRDefault="007D227A">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lastRenderedPageBreak/>
        <w:t>c. Phương pháp tính</w:t>
      </w:r>
    </w:p>
    <w:p w:rsidR="00F80E6F" w:rsidRPr="00B20CAF" w:rsidRDefault="00F80E6F" w:rsidP="00F80E6F">
      <w:pPr>
        <w:shd w:val="clear" w:color="auto" w:fill="FFFFFF" w:themeFill="background1"/>
        <w:spacing w:after="120" w:line="276" w:lineRule="auto"/>
        <w:ind w:firstLine="709"/>
        <w:jc w:val="both"/>
        <w:rPr>
          <w:rFonts w:ascii="Times New Roman Bold" w:hAnsi="Times New Roman Bold" w:cs="Times New Roman"/>
          <w:b/>
          <w:color w:val="000000" w:themeColor="text1"/>
          <w:sz w:val="26"/>
          <w:szCs w:val="26"/>
        </w:rPr>
      </w:pPr>
      <w:r w:rsidRPr="00B20CAF">
        <w:rPr>
          <w:rFonts w:ascii="Times New Roman Bold" w:hAnsi="Times New Roman Bold" w:cs="Times New Roman"/>
          <w:b/>
          <w:bCs/>
          <w:i/>
          <w:iCs/>
          <w:color w:val="000000" w:themeColor="text1"/>
          <w:sz w:val="26"/>
          <w:szCs w:val="26"/>
        </w:rPr>
        <w:t>- Tỷ lệ chỉ tiêu đáp ứng tính định kỳ theo tiêu chuẩn phổ biến dữ liệu chung tăng cường (e-GDDS)</w:t>
      </w:r>
    </w:p>
    <w:tbl>
      <w:tblPr>
        <w:tblW w:w="8662" w:type="dxa"/>
        <w:shd w:val="clear" w:color="auto" w:fill="FFFFFF"/>
        <w:tblCellMar>
          <w:top w:w="15" w:type="dxa"/>
          <w:left w:w="15" w:type="dxa"/>
          <w:bottom w:w="15" w:type="dxa"/>
          <w:right w:w="15" w:type="dxa"/>
        </w:tblCellMar>
        <w:tblLook w:val="04A0"/>
      </w:tblPr>
      <w:tblGrid>
        <w:gridCol w:w="2295"/>
        <w:gridCol w:w="570"/>
        <w:gridCol w:w="4947"/>
        <w:gridCol w:w="850"/>
      </w:tblGrid>
      <w:tr w:rsidR="00F80E6F" w:rsidRPr="00292796" w:rsidTr="00C578E8">
        <w:trPr>
          <w:trHeight w:val="600"/>
        </w:trPr>
        <w:tc>
          <w:tcPr>
            <w:tcW w:w="2295" w:type="dxa"/>
            <w:vMerge w:val="restart"/>
            <w:shd w:val="clear" w:color="auto" w:fill="FFFFFF"/>
            <w:vAlign w:val="center"/>
            <w:hideMark/>
          </w:tcPr>
          <w:p w:rsidR="00F80E6F" w:rsidRDefault="00F80E6F"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bCs/>
                <w:iCs/>
                <w:color w:val="000000" w:themeColor="text1"/>
                <w:sz w:val="26"/>
                <w:szCs w:val="26"/>
              </w:rPr>
              <w:t>2302.</w:t>
            </w:r>
            <w:r w:rsidRPr="00292796">
              <w:rPr>
                <w:rFonts w:ascii="Times New Roman" w:hAnsi="Times New Roman" w:cs="Times New Roman"/>
                <w:color w:val="000000" w:themeColor="text1"/>
                <w:sz w:val="26"/>
                <w:szCs w:val="26"/>
              </w:rPr>
              <w:t>Tỷ lệ chỉ tiêu đáp ứng tính định kỳ theo tiêu chuẩn phổ biến dữ liệu chung tăng cường (e-GDDS)</w:t>
            </w:r>
            <w:r>
              <w:rPr>
                <w:rFonts w:ascii="Times New Roman" w:hAnsi="Times New Roman" w:cs="Times New Roman"/>
                <w:color w:val="000000" w:themeColor="text1"/>
                <w:sz w:val="26"/>
                <w:szCs w:val="26"/>
              </w:rPr>
              <w:t xml:space="preserve"> (%)</w:t>
            </w:r>
          </w:p>
        </w:tc>
        <w:tc>
          <w:tcPr>
            <w:tcW w:w="570" w:type="dxa"/>
            <w:vMerge w:val="restart"/>
            <w:shd w:val="clear" w:color="auto" w:fill="FFFFFF"/>
            <w:hideMark/>
          </w:tcPr>
          <w:p w:rsidR="00F80E6F" w:rsidRPr="00292796"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F80E6F" w:rsidRPr="00432151"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36"/>
                <w:szCs w:val="36"/>
              </w:rPr>
            </w:pPr>
          </w:p>
          <w:p w:rsidR="00F80E6F" w:rsidRDefault="00F80E6F" w:rsidP="00C578E8">
            <w:pPr>
              <w:shd w:val="clear" w:color="auto" w:fill="FFFFFF" w:themeFill="background1"/>
              <w:spacing w:before="16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4947" w:type="dxa"/>
            <w:tcBorders>
              <w:bottom w:val="single" w:sz="4" w:space="0" w:color="auto"/>
            </w:tcBorders>
            <w:shd w:val="clear" w:color="auto" w:fill="FFFFFF"/>
            <w:vAlign w:val="center"/>
            <w:hideMark/>
          </w:tcPr>
          <w:p w:rsidR="00F80E6F" w:rsidRDefault="00F80E6F"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Số chỉ tiêu </w:t>
            </w:r>
            <w:r w:rsidRPr="00292796">
              <w:rPr>
                <w:rFonts w:ascii="Times New Roman" w:hAnsi="Times New Roman" w:cs="Times New Roman"/>
                <w:color w:val="000000" w:themeColor="text1"/>
                <w:sz w:val="26"/>
                <w:szCs w:val="26"/>
              </w:rPr>
              <w:t>đáp ứng tính định kỳ theo tiêu chuẩn phổ biến</w:t>
            </w:r>
            <w:r>
              <w:rPr>
                <w:rFonts w:ascii="Times New Roman" w:hAnsi="Times New Roman" w:cs="Times New Roman"/>
                <w:color w:val="000000" w:themeColor="text1"/>
                <w:sz w:val="26"/>
                <w:szCs w:val="26"/>
              </w:rPr>
              <w:t xml:space="preserve"> </w:t>
            </w:r>
            <w:r w:rsidRPr="00292796">
              <w:rPr>
                <w:rFonts w:ascii="Times New Roman" w:hAnsi="Times New Roman" w:cs="Times New Roman"/>
                <w:color w:val="000000" w:themeColor="text1"/>
                <w:sz w:val="26"/>
                <w:szCs w:val="26"/>
              </w:rPr>
              <w:t>dữ liệu chung tăng cường</w:t>
            </w:r>
          </w:p>
          <w:p w:rsidR="00F80E6F" w:rsidRDefault="00F80E6F"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 (e-GDDS)</w:t>
            </w:r>
          </w:p>
        </w:tc>
        <w:tc>
          <w:tcPr>
            <w:tcW w:w="850" w:type="dxa"/>
            <w:vMerge w:val="restart"/>
            <w:shd w:val="clear" w:color="auto" w:fill="FFFFFF"/>
            <w:hideMark/>
          </w:tcPr>
          <w:p w:rsidR="00F80E6F" w:rsidRPr="00292796"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F80E6F" w:rsidRPr="00432151"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36"/>
                <w:szCs w:val="36"/>
              </w:rPr>
            </w:pPr>
          </w:p>
          <w:p w:rsidR="00F80E6F" w:rsidRPr="00292796" w:rsidRDefault="00F80E6F" w:rsidP="00C578E8">
            <w:pPr>
              <w:shd w:val="clear" w:color="auto" w:fill="FFFFFF" w:themeFill="background1"/>
              <w:spacing w:before="16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F80E6F" w:rsidRPr="00292796" w:rsidTr="00C578E8">
        <w:tc>
          <w:tcPr>
            <w:tcW w:w="0" w:type="auto"/>
            <w:vMerge/>
            <w:shd w:val="clear" w:color="auto" w:fill="FFFFFF"/>
            <w:vAlign w:val="center"/>
            <w:hideMark/>
          </w:tcPr>
          <w:p w:rsidR="00F80E6F" w:rsidRPr="00292796"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0" w:type="auto"/>
            <w:vMerge/>
            <w:shd w:val="clear" w:color="auto" w:fill="FFFFFF"/>
            <w:vAlign w:val="center"/>
            <w:hideMark/>
          </w:tcPr>
          <w:p w:rsidR="00F80E6F" w:rsidRPr="00292796"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4947" w:type="dxa"/>
            <w:tcBorders>
              <w:top w:val="single" w:sz="4" w:space="0" w:color="auto"/>
            </w:tcBorders>
            <w:shd w:val="clear" w:color="auto" w:fill="FFFFFF"/>
            <w:vAlign w:val="center"/>
            <w:hideMark/>
          </w:tcPr>
          <w:p w:rsidR="00F80E6F" w:rsidRDefault="00F80E6F"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Tổng số chỉ tiêu theo </w:t>
            </w:r>
            <w:r>
              <w:rPr>
                <w:rFonts w:ascii="Times New Roman" w:eastAsia="Times New Roman" w:hAnsi="Times New Roman" w:cs="Times New Roman"/>
                <w:color w:val="000000" w:themeColor="text1"/>
                <w:sz w:val="26"/>
                <w:szCs w:val="26"/>
              </w:rPr>
              <w:t xml:space="preserve">theo quy định của </w:t>
            </w:r>
            <w:r w:rsidRPr="00292796">
              <w:rPr>
                <w:rFonts w:ascii="Times New Roman" w:hAnsi="Times New Roman" w:cs="Times New Roman"/>
                <w:color w:val="000000" w:themeColor="text1"/>
                <w:sz w:val="26"/>
                <w:szCs w:val="26"/>
              </w:rPr>
              <w:t xml:space="preserve">hệ thống phổ biến dữ liệu chung tăng cường </w:t>
            </w:r>
          </w:p>
          <w:p w:rsidR="00F80E6F" w:rsidRDefault="00F80E6F"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(e-GDDS)</w:t>
            </w:r>
          </w:p>
        </w:tc>
        <w:tc>
          <w:tcPr>
            <w:tcW w:w="850" w:type="dxa"/>
            <w:vMerge/>
            <w:shd w:val="clear" w:color="auto" w:fill="FFFFFF"/>
            <w:vAlign w:val="center"/>
            <w:hideMark/>
          </w:tcPr>
          <w:p w:rsidR="00F80E6F" w:rsidRPr="00292796"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bl>
    <w:p w:rsidR="00F80E6F" w:rsidRPr="00B20CAF" w:rsidRDefault="00F80E6F" w:rsidP="00F80E6F">
      <w:pPr>
        <w:shd w:val="clear" w:color="auto" w:fill="FFFFFF" w:themeFill="background1"/>
        <w:spacing w:before="120" w:after="120" w:line="276" w:lineRule="auto"/>
        <w:ind w:firstLine="709"/>
        <w:jc w:val="both"/>
        <w:rPr>
          <w:rFonts w:ascii="Times New Roman Bold" w:hAnsi="Times New Roman Bold" w:cs="Times New Roman"/>
          <w:b/>
          <w:color w:val="000000" w:themeColor="text1"/>
          <w:sz w:val="26"/>
          <w:szCs w:val="26"/>
        </w:rPr>
      </w:pPr>
      <w:r w:rsidRPr="00B20CAF">
        <w:rPr>
          <w:rFonts w:ascii="Times New Roman Bold" w:hAnsi="Times New Roman Bold" w:cs="Times New Roman"/>
          <w:b/>
          <w:bCs/>
          <w:i/>
          <w:iCs/>
          <w:color w:val="000000" w:themeColor="text1"/>
          <w:sz w:val="26"/>
          <w:szCs w:val="26"/>
        </w:rPr>
        <w:t>- Tỷ lệ chỉ tiêu đáp ứng tính kịp thời theo tiêu chuẩn phổ biến dữ liệu chung tăng cường (e-GDDS)</w:t>
      </w:r>
    </w:p>
    <w:tbl>
      <w:tblPr>
        <w:tblW w:w="8662" w:type="dxa"/>
        <w:shd w:val="clear" w:color="auto" w:fill="FFFFFF"/>
        <w:tblCellMar>
          <w:top w:w="15" w:type="dxa"/>
          <w:left w:w="15" w:type="dxa"/>
          <w:bottom w:w="15" w:type="dxa"/>
          <w:right w:w="15" w:type="dxa"/>
        </w:tblCellMar>
        <w:tblLook w:val="04A0"/>
      </w:tblPr>
      <w:tblGrid>
        <w:gridCol w:w="2295"/>
        <w:gridCol w:w="570"/>
        <w:gridCol w:w="4947"/>
        <w:gridCol w:w="850"/>
      </w:tblGrid>
      <w:tr w:rsidR="00F80E6F" w:rsidRPr="00292796" w:rsidTr="00C578E8">
        <w:trPr>
          <w:trHeight w:val="600"/>
        </w:trPr>
        <w:tc>
          <w:tcPr>
            <w:tcW w:w="2295" w:type="dxa"/>
            <w:vMerge w:val="restart"/>
            <w:shd w:val="clear" w:color="auto" w:fill="FFFFFF"/>
            <w:vAlign w:val="center"/>
            <w:hideMark/>
          </w:tcPr>
          <w:p w:rsidR="00F80E6F" w:rsidRDefault="00F80E6F"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bCs/>
                <w:iCs/>
                <w:color w:val="000000" w:themeColor="text1"/>
                <w:spacing w:val="-8"/>
                <w:sz w:val="26"/>
                <w:szCs w:val="26"/>
              </w:rPr>
              <w:t>2303.</w:t>
            </w:r>
            <w:r w:rsidRPr="00292796">
              <w:rPr>
                <w:rFonts w:ascii="Times New Roman" w:hAnsi="Times New Roman" w:cs="Times New Roman"/>
                <w:color w:val="000000" w:themeColor="text1"/>
                <w:sz w:val="26"/>
                <w:szCs w:val="26"/>
              </w:rPr>
              <w:t>Tỷ lệ chỉ tiêu đáp ứng tính kịp thời theo tiêu chuẩn phổ biến dữ liệu chung tăng cường (e-GDDS)</w:t>
            </w:r>
            <w:r>
              <w:rPr>
                <w:rFonts w:ascii="Times New Roman" w:hAnsi="Times New Roman" w:cs="Times New Roman"/>
                <w:color w:val="000000" w:themeColor="text1"/>
                <w:sz w:val="26"/>
                <w:szCs w:val="26"/>
              </w:rPr>
              <w:t xml:space="preserve"> (%)</w:t>
            </w:r>
          </w:p>
        </w:tc>
        <w:tc>
          <w:tcPr>
            <w:tcW w:w="570" w:type="dxa"/>
            <w:vMerge w:val="restart"/>
            <w:shd w:val="clear" w:color="auto" w:fill="FFFFFF"/>
            <w:hideMark/>
          </w:tcPr>
          <w:p w:rsidR="00F80E6F" w:rsidRDefault="00F80E6F"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p>
          <w:p w:rsidR="00F80E6F" w:rsidRDefault="00F80E6F"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p>
          <w:p w:rsidR="00F80E6F" w:rsidRDefault="00F80E6F" w:rsidP="00C578E8">
            <w:pPr>
              <w:shd w:val="clear" w:color="auto" w:fill="FFFFFF" w:themeFill="background1"/>
              <w:spacing w:before="16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4947" w:type="dxa"/>
            <w:tcBorders>
              <w:bottom w:val="single" w:sz="4" w:space="0" w:color="auto"/>
            </w:tcBorders>
            <w:shd w:val="clear" w:color="auto" w:fill="FFFFFF"/>
            <w:vAlign w:val="center"/>
            <w:hideMark/>
          </w:tcPr>
          <w:p w:rsidR="00F80E6F" w:rsidRDefault="00F80E6F"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Số chỉ tiêu </w:t>
            </w:r>
            <w:r w:rsidRPr="00292796">
              <w:rPr>
                <w:rFonts w:ascii="Times New Roman" w:hAnsi="Times New Roman" w:cs="Times New Roman"/>
                <w:color w:val="000000" w:themeColor="text1"/>
                <w:sz w:val="26"/>
                <w:szCs w:val="26"/>
              </w:rPr>
              <w:t xml:space="preserve">đáp ứng tính kịp thời theo tiêu chuẩn phổ biến dữ liệu chung tăng cường </w:t>
            </w:r>
            <w:r>
              <w:rPr>
                <w:rFonts w:ascii="Times New Roman" w:hAnsi="Times New Roman" w:cs="Times New Roman"/>
                <w:color w:val="000000" w:themeColor="text1"/>
                <w:sz w:val="26"/>
                <w:szCs w:val="26"/>
              </w:rPr>
              <w:t xml:space="preserve">               </w:t>
            </w:r>
            <w:r w:rsidRPr="00292796">
              <w:rPr>
                <w:rFonts w:ascii="Times New Roman" w:hAnsi="Times New Roman" w:cs="Times New Roman"/>
                <w:color w:val="000000" w:themeColor="text1"/>
                <w:sz w:val="26"/>
                <w:szCs w:val="26"/>
              </w:rPr>
              <w:t>(e-GDDS)</w:t>
            </w:r>
          </w:p>
        </w:tc>
        <w:tc>
          <w:tcPr>
            <w:tcW w:w="850" w:type="dxa"/>
            <w:vMerge w:val="restart"/>
            <w:shd w:val="clear" w:color="auto" w:fill="FFFFFF"/>
            <w:hideMark/>
          </w:tcPr>
          <w:p w:rsidR="00F80E6F" w:rsidRPr="00292796"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F80E6F" w:rsidRPr="00292796"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F80E6F" w:rsidRPr="00292796" w:rsidRDefault="00F80E6F" w:rsidP="00C578E8">
            <w:pPr>
              <w:shd w:val="clear" w:color="auto" w:fill="FFFFFF" w:themeFill="background1"/>
              <w:spacing w:before="16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F80E6F" w:rsidRPr="00292796" w:rsidTr="00C578E8">
        <w:tc>
          <w:tcPr>
            <w:tcW w:w="0" w:type="auto"/>
            <w:vMerge/>
            <w:shd w:val="clear" w:color="auto" w:fill="FFFFFF"/>
            <w:vAlign w:val="center"/>
            <w:hideMark/>
          </w:tcPr>
          <w:p w:rsidR="00F80E6F" w:rsidRPr="00292796"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0" w:type="auto"/>
            <w:vMerge/>
            <w:shd w:val="clear" w:color="auto" w:fill="FFFFFF"/>
            <w:vAlign w:val="center"/>
            <w:hideMark/>
          </w:tcPr>
          <w:p w:rsidR="00F80E6F" w:rsidRPr="00292796"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4947" w:type="dxa"/>
            <w:tcBorders>
              <w:top w:val="single" w:sz="4" w:space="0" w:color="auto"/>
            </w:tcBorders>
            <w:shd w:val="clear" w:color="auto" w:fill="FFFFFF"/>
            <w:vAlign w:val="center"/>
            <w:hideMark/>
          </w:tcPr>
          <w:p w:rsidR="00F80E6F" w:rsidRDefault="00F80E6F"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Tổng số chỉ tiêu </w:t>
            </w:r>
            <w:r>
              <w:rPr>
                <w:rFonts w:ascii="Times New Roman" w:eastAsia="Times New Roman" w:hAnsi="Times New Roman" w:cs="Times New Roman"/>
                <w:color w:val="000000" w:themeColor="text1"/>
                <w:sz w:val="26"/>
                <w:szCs w:val="26"/>
              </w:rPr>
              <w:t xml:space="preserve">theo quy định của </w:t>
            </w:r>
            <w:r w:rsidRPr="00292796">
              <w:rPr>
                <w:rFonts w:ascii="Times New Roman" w:hAnsi="Times New Roman" w:cs="Times New Roman"/>
                <w:color w:val="000000" w:themeColor="text1"/>
                <w:sz w:val="26"/>
                <w:szCs w:val="26"/>
              </w:rPr>
              <w:t>hệ thống phổ biến dữ liệu chung tăng cường (e-GDDS)</w:t>
            </w:r>
          </w:p>
        </w:tc>
        <w:tc>
          <w:tcPr>
            <w:tcW w:w="850" w:type="dxa"/>
            <w:vMerge/>
            <w:shd w:val="clear" w:color="auto" w:fill="FFFFFF"/>
            <w:vAlign w:val="center"/>
            <w:hideMark/>
          </w:tcPr>
          <w:p w:rsidR="00F80E6F" w:rsidRPr="00292796" w:rsidRDefault="00F80E6F"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bl>
    <w:p w:rsidR="00F80E6F" w:rsidRDefault="00F80E6F" w:rsidP="00F80E6F">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Hàng năm</w:t>
      </w:r>
      <w:r w:rsidRPr="00292796">
        <w:rPr>
          <w:rFonts w:ascii="Times New Roman" w:hAnsi="Times New Roman" w:cs="Times New Roman"/>
          <w:b/>
          <w:color w:val="000000" w:themeColor="text1"/>
          <w:sz w:val="26"/>
          <w:szCs w:val="26"/>
        </w:rPr>
        <w:t xml:space="preserve"> </w:t>
      </w:r>
    </w:p>
    <w:p w:rsidR="00F80E6F" w:rsidRDefault="00F80E6F" w:rsidP="00F80E6F">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e. Nguồn báo cáo: </w:t>
      </w:r>
      <w:r w:rsidRPr="00292796">
        <w:rPr>
          <w:rFonts w:ascii="Times New Roman" w:hAnsi="Times New Roman" w:cs="Times New Roman"/>
          <w:color w:val="000000" w:themeColor="text1"/>
          <w:sz w:val="26"/>
          <w:szCs w:val="26"/>
        </w:rPr>
        <w:t>Báo cáo theo dõi, đánh giá thực hiện CLTK 21-30 của Bộ Kế hoạch và Đầu tư (Tổng cục Thống kê), Bộ Tài chính, Ngân hàng Nhà nướ</w:t>
      </w:r>
      <w:r>
        <w:rPr>
          <w:rFonts w:ascii="Times New Roman" w:hAnsi="Times New Roman" w:cs="Times New Roman"/>
          <w:color w:val="000000" w:themeColor="text1"/>
          <w:sz w:val="26"/>
          <w:szCs w:val="26"/>
        </w:rPr>
        <w:t>.</w:t>
      </w:r>
      <w:r w:rsidRPr="00292796">
        <w:rPr>
          <w:rFonts w:ascii="Times New Roman" w:hAnsi="Times New Roman" w:cs="Times New Roman"/>
          <w:color w:val="000000" w:themeColor="text1"/>
          <w:sz w:val="26"/>
          <w:szCs w:val="26"/>
        </w:rPr>
        <w:t>c</w:t>
      </w:r>
    </w:p>
    <w:p w:rsidR="00F80E6F" w:rsidRDefault="00F80E6F" w:rsidP="00F80E6F">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F80E6F" w:rsidRDefault="00F80E6F" w:rsidP="00F80E6F">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r>
        <w:rPr>
          <w:rFonts w:ascii="Times New Roman" w:hAnsi="Times New Roman" w:cs="Times New Roman"/>
          <w:color w:val="000000" w:themeColor="text1"/>
          <w:sz w:val="26"/>
          <w:szCs w:val="26"/>
        </w:rPr>
        <w:t>;</w:t>
      </w:r>
    </w:p>
    <w:p w:rsidR="00F80E6F" w:rsidRDefault="00F80E6F" w:rsidP="00F80E6F">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Tài chính;</w:t>
      </w:r>
    </w:p>
    <w:p w:rsidR="00F80E6F" w:rsidRDefault="00F80E6F" w:rsidP="00F80E6F">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Ngân hàng nhà nước.</w:t>
      </w:r>
    </w:p>
    <w:p w:rsidR="00F6702B" w:rsidRDefault="000D54FA">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2.4 Hạng mục thuộc tiêu chuẩn phổ biến dữ liệu riêng (SDDS) đảm bảo tiêu chuẩn theo SDDS </w:t>
      </w:r>
    </w:p>
    <w:p w:rsidR="00F6702B" w:rsidRDefault="000D54FA">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A63785">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240</w:t>
      </w:r>
      <w:r w:rsidR="0091058D" w:rsidRPr="00292796">
        <w:rPr>
          <w:rFonts w:ascii="Times New Roman" w:hAnsi="Times New Roman" w:cs="Times New Roman"/>
          <w:color w:val="000000" w:themeColor="text1"/>
          <w:sz w:val="26"/>
          <w:szCs w:val="26"/>
        </w:rPr>
        <w:t>1</w:t>
      </w:r>
      <w:r w:rsidRPr="00292796">
        <w:rPr>
          <w:rFonts w:ascii="Times New Roman" w:hAnsi="Times New Roman" w:cs="Times New Roman"/>
          <w:color w:val="000000" w:themeColor="text1"/>
          <w:sz w:val="26"/>
          <w:szCs w:val="26"/>
        </w:rPr>
        <w:t>.</w:t>
      </w:r>
      <w:r w:rsidR="0096271C" w:rsidRPr="00292796">
        <w:rPr>
          <w:rFonts w:ascii="Times New Roman" w:hAnsi="Times New Roman" w:cs="Times New Roman"/>
          <w:color w:val="000000" w:themeColor="text1"/>
          <w:sz w:val="26"/>
          <w:szCs w:val="26"/>
        </w:rPr>
        <w:t xml:space="preserve"> </w:t>
      </w:r>
      <w:r w:rsidR="000D54FA" w:rsidRPr="00292796">
        <w:rPr>
          <w:rFonts w:ascii="Times New Roman" w:hAnsi="Times New Roman" w:cs="Times New Roman"/>
          <w:color w:val="000000" w:themeColor="text1"/>
          <w:sz w:val="26"/>
          <w:szCs w:val="26"/>
        </w:rPr>
        <w:t>Tỷ lệ chỉ tiêu đáp ứng tính định kỳ theo tiêu chuẩn phổ biến dữ liệu riêng (SDDS);</w:t>
      </w:r>
    </w:p>
    <w:p w:rsidR="00F6702B" w:rsidRDefault="00A63785">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240</w:t>
      </w:r>
      <w:r w:rsidR="0091058D" w:rsidRPr="00292796">
        <w:rPr>
          <w:rFonts w:ascii="Times New Roman" w:hAnsi="Times New Roman" w:cs="Times New Roman"/>
          <w:color w:val="000000" w:themeColor="text1"/>
          <w:sz w:val="26"/>
          <w:szCs w:val="26"/>
        </w:rPr>
        <w:t>2</w:t>
      </w:r>
      <w:r w:rsidRPr="00292796">
        <w:rPr>
          <w:rFonts w:ascii="Times New Roman" w:hAnsi="Times New Roman" w:cs="Times New Roman"/>
          <w:color w:val="000000" w:themeColor="text1"/>
          <w:sz w:val="26"/>
          <w:szCs w:val="26"/>
        </w:rPr>
        <w:t>.</w:t>
      </w:r>
      <w:r w:rsidR="0096271C" w:rsidRPr="00292796">
        <w:rPr>
          <w:rFonts w:ascii="Times New Roman" w:hAnsi="Times New Roman" w:cs="Times New Roman"/>
          <w:color w:val="000000" w:themeColor="text1"/>
          <w:sz w:val="26"/>
          <w:szCs w:val="26"/>
        </w:rPr>
        <w:t xml:space="preserve"> </w:t>
      </w:r>
      <w:r w:rsidR="000D54FA" w:rsidRPr="00292796">
        <w:rPr>
          <w:rFonts w:ascii="Times New Roman" w:hAnsi="Times New Roman" w:cs="Times New Roman"/>
          <w:color w:val="000000" w:themeColor="text1"/>
          <w:sz w:val="26"/>
          <w:szCs w:val="26"/>
        </w:rPr>
        <w:t>Tỷ lệ chỉ tiêu đáp ứng tính kịp thời theo tiêu chuẩn phổ biến dữ liệu riêng (SDDS)</w:t>
      </w:r>
      <w:r w:rsidR="00C62392">
        <w:rPr>
          <w:rFonts w:ascii="Times New Roman" w:hAnsi="Times New Roman" w:cs="Times New Roman"/>
          <w:color w:val="000000" w:themeColor="text1"/>
          <w:sz w:val="26"/>
          <w:szCs w:val="26"/>
        </w:rPr>
        <w:t>.</w:t>
      </w:r>
    </w:p>
    <w:p w:rsidR="00F6702B" w:rsidRDefault="000D54FA">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Default="00F55E46">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bookmarkStart w:id="3" w:name="_Hlk129098254"/>
      <w:r w:rsidRPr="00292796">
        <w:rPr>
          <w:rFonts w:ascii="Times New Roman" w:hAnsi="Times New Roman" w:cs="Times New Roman"/>
          <w:b/>
          <w:color w:val="000000" w:themeColor="text1"/>
          <w:sz w:val="26"/>
          <w:szCs w:val="26"/>
        </w:rPr>
        <w:t>Khái niệm</w:t>
      </w:r>
      <w:r w:rsidRPr="00292796">
        <w:rPr>
          <w:rFonts w:ascii="Times New Roman" w:hAnsi="Times New Roman" w:cs="Times New Roman"/>
          <w:bCs/>
          <w:color w:val="000000" w:themeColor="text1"/>
          <w:sz w:val="26"/>
          <w:szCs w:val="26"/>
        </w:rPr>
        <w:t xml:space="preserve">: </w:t>
      </w:r>
      <w:r w:rsidRPr="00292796">
        <w:rPr>
          <w:rFonts w:ascii="Times New Roman" w:hAnsi="Times New Roman" w:cs="Times New Roman"/>
          <w:bCs/>
          <w:i/>
          <w:color w:val="000000" w:themeColor="text1"/>
          <w:sz w:val="26"/>
          <w:szCs w:val="26"/>
        </w:rPr>
        <w:t xml:space="preserve">Tiêu chuẩn </w:t>
      </w:r>
      <w:r w:rsidRPr="00292796">
        <w:rPr>
          <w:rFonts w:ascii="Times New Roman" w:hAnsi="Times New Roman" w:cs="Times New Roman"/>
          <w:i/>
          <w:color w:val="000000" w:themeColor="text1"/>
          <w:sz w:val="26"/>
          <w:szCs w:val="26"/>
        </w:rPr>
        <w:t>phổ biến dữ liệu riêng</w:t>
      </w:r>
      <w:r w:rsidRPr="00292796">
        <w:rPr>
          <w:rFonts w:ascii="Times New Roman" w:hAnsi="Times New Roman" w:cs="Times New Roman"/>
          <w:color w:val="000000" w:themeColor="text1"/>
          <w:sz w:val="26"/>
          <w:szCs w:val="26"/>
        </w:rPr>
        <w:t xml:space="preserve"> </w:t>
      </w:r>
      <w:r w:rsidRPr="00292796">
        <w:rPr>
          <w:rFonts w:ascii="Times New Roman" w:hAnsi="Times New Roman" w:cs="Times New Roman"/>
          <w:bCs/>
          <w:color w:val="000000" w:themeColor="text1"/>
          <w:sz w:val="26"/>
          <w:szCs w:val="26"/>
        </w:rPr>
        <w:t xml:space="preserve">(SDDS) do Quỹ Tiền tệ Quốc tế (IMF) thiết lập để hướng dẫn các thành viên có hoặc có thể tìm cách tiếp cận thị trường vốn quốc tế trong việc cung cấp dữ liệu kinh tế và tài chính tới công chúng. </w:t>
      </w:r>
      <w:r w:rsidRPr="00292796">
        <w:rPr>
          <w:rFonts w:ascii="Times New Roman" w:hAnsi="Times New Roman" w:cs="Times New Roman"/>
          <w:bCs/>
          <w:color w:val="000000" w:themeColor="text1"/>
          <w:sz w:val="26"/>
          <w:szCs w:val="26"/>
        </w:rPr>
        <w:lastRenderedPageBreak/>
        <w:t xml:space="preserve">SDDS được kỳ vọng sẽ tăng cường tính sẵn có của các số liệu thống kê kịp thời và toàn diện, do đó góp phần theo đuổi các chính sách kinh tế vĩ mô lành mạnh,cải thiện hoạt động của thị trường tài chính. </w:t>
      </w:r>
    </w:p>
    <w:p w:rsidR="00F6702B" w:rsidRDefault="00F55E46">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Việt Nam chưa đăng ký SDDS mà hiện tuân thủ </w:t>
      </w:r>
      <w:r w:rsidRPr="00292796">
        <w:rPr>
          <w:rFonts w:ascii="Times New Roman" w:hAnsi="Times New Roman" w:cs="Times New Roman"/>
          <w:bCs/>
          <w:color w:val="000000" w:themeColor="text1"/>
          <w:sz w:val="26"/>
          <w:szCs w:val="26"/>
        </w:rPr>
        <w:t>Hệ thống phổ biến dữ liệu chung tăng cường (e-GDDS)</w:t>
      </w:r>
      <w:r w:rsidRPr="00292796">
        <w:rPr>
          <w:rFonts w:ascii="Times New Roman" w:hAnsi="Times New Roman" w:cs="Times New Roman"/>
          <w:color w:val="000000" w:themeColor="text1"/>
          <w:sz w:val="26"/>
          <w:szCs w:val="26"/>
        </w:rPr>
        <w:t>.</w:t>
      </w:r>
    </w:p>
    <w:p w:rsidR="00F6702B" w:rsidRDefault="00F55E46">
      <w:pPr>
        <w:shd w:val="clear" w:color="auto" w:fill="FFFFFF" w:themeFill="background1"/>
        <w:spacing w:after="120" w:line="276" w:lineRule="auto"/>
        <w:ind w:firstLine="709"/>
        <w:jc w:val="both"/>
        <w:rPr>
          <w:rFonts w:ascii="Times New Roman" w:hAnsi="Times New Roman" w:cs="Times New Roman"/>
          <w:noProof/>
          <w:color w:val="000000" w:themeColor="text1"/>
          <w:sz w:val="26"/>
          <w:szCs w:val="26"/>
        </w:rPr>
      </w:pPr>
      <w:r w:rsidRPr="00292796">
        <w:rPr>
          <w:rFonts w:ascii="Times New Roman" w:hAnsi="Times New Roman" w:cs="Times New Roman"/>
          <w:i/>
          <w:color w:val="000000" w:themeColor="text1"/>
          <w:sz w:val="26"/>
          <w:szCs w:val="26"/>
        </w:rPr>
        <w:t>- Chỉ tiêu đáp ứng tính định kỳ và tính kịp thời theo tiêu chuẩn phổ biến dữ liệu riêng (SDDS):</w:t>
      </w:r>
      <w:r w:rsidRPr="00292796">
        <w:rPr>
          <w:rFonts w:ascii="Times New Roman" w:hAnsi="Times New Roman" w:cs="Times New Roman"/>
          <w:color w:val="000000" w:themeColor="text1"/>
          <w:sz w:val="26"/>
          <w:szCs w:val="26"/>
        </w:rPr>
        <w:t xml:space="preserve"> </w:t>
      </w:r>
      <w:r w:rsidR="00F41218">
        <w:rPr>
          <w:rFonts w:ascii="Times New Roman" w:hAnsi="Times New Roman" w:cs="Times New Roman"/>
          <w:color w:val="000000" w:themeColor="text1"/>
          <w:sz w:val="26"/>
          <w:szCs w:val="26"/>
        </w:rPr>
        <w:t>là các</w:t>
      </w:r>
      <w:r w:rsidR="00F41218" w:rsidRPr="00292796">
        <w:rPr>
          <w:rFonts w:ascii="Times New Roman" w:hAnsi="Times New Roman" w:cs="Times New Roman"/>
          <w:color w:val="000000" w:themeColor="text1"/>
          <w:sz w:val="26"/>
          <w:szCs w:val="26"/>
        </w:rPr>
        <w:t xml:space="preserve"> </w:t>
      </w:r>
      <w:r w:rsidRPr="00292796">
        <w:rPr>
          <w:rFonts w:ascii="Times New Roman" w:hAnsi="Times New Roman" w:cs="Times New Roman"/>
          <w:color w:val="000000" w:themeColor="text1"/>
          <w:sz w:val="26"/>
          <w:szCs w:val="26"/>
        </w:rPr>
        <w:t>chỉ tiêu</w:t>
      </w:r>
      <w:r w:rsidR="00F41218">
        <w:rPr>
          <w:rFonts w:ascii="Times New Roman" w:hAnsi="Times New Roman" w:cs="Times New Roman"/>
          <w:color w:val="000000" w:themeColor="text1"/>
          <w:sz w:val="26"/>
          <w:szCs w:val="26"/>
        </w:rPr>
        <w:t>,</w:t>
      </w:r>
      <w:r w:rsidRPr="00292796">
        <w:rPr>
          <w:rFonts w:ascii="Times New Roman" w:hAnsi="Times New Roman" w:cs="Times New Roman"/>
          <w:noProof/>
          <w:color w:val="000000" w:themeColor="text1"/>
          <w:sz w:val="26"/>
          <w:szCs w:val="26"/>
        </w:rPr>
        <w:t xml:space="preserve"> được phổ biến</w:t>
      </w:r>
      <w:r w:rsidR="00F41218">
        <w:rPr>
          <w:rFonts w:ascii="Times New Roman" w:hAnsi="Times New Roman" w:cs="Times New Roman"/>
          <w:noProof/>
          <w:color w:val="000000" w:themeColor="text1"/>
          <w:sz w:val="26"/>
          <w:szCs w:val="26"/>
        </w:rPr>
        <w:t xml:space="preserve"> đảm bảo</w:t>
      </w:r>
      <w:r w:rsidRPr="00292796">
        <w:rPr>
          <w:rFonts w:ascii="Times New Roman" w:hAnsi="Times New Roman" w:cs="Times New Roman"/>
          <w:noProof/>
          <w:color w:val="000000" w:themeColor="text1"/>
          <w:sz w:val="26"/>
          <w:szCs w:val="26"/>
        </w:rPr>
        <w:t xml:space="preserve"> đúng </w:t>
      </w:r>
      <w:r w:rsidR="00F41218">
        <w:rPr>
          <w:rFonts w:ascii="Times New Roman" w:hAnsi="Times New Roman" w:cs="Times New Roman"/>
          <w:noProof/>
          <w:color w:val="000000" w:themeColor="text1"/>
          <w:sz w:val="26"/>
          <w:szCs w:val="26"/>
        </w:rPr>
        <w:t>tần suất biên soạn dữ liệu và thời gian phổ biến dữ liệu theo quy định của SDDS</w:t>
      </w:r>
      <w:r w:rsidRPr="00292796">
        <w:rPr>
          <w:rFonts w:ascii="Times New Roman" w:hAnsi="Times New Roman" w:cs="Times New Roman"/>
          <w:noProof/>
          <w:color w:val="000000" w:themeColor="text1"/>
          <w:sz w:val="26"/>
          <w:szCs w:val="26"/>
        </w:rPr>
        <w:t xml:space="preserve">. (Xem Bảng Dữ liệu: Mức độ phù hợp, Tính chu kỳ và Tính kịp thời </w:t>
      </w:r>
      <w:hyperlink r:id="rId9" w:history="1">
        <w:r w:rsidR="00405EAF" w:rsidRPr="00292796">
          <w:rPr>
            <w:rStyle w:val="Hyperlink"/>
            <w:rFonts w:ascii="Times New Roman" w:hAnsi="Times New Roman" w:cs="Times New Roman"/>
            <w:noProof/>
            <w:color w:val="000000" w:themeColor="text1"/>
            <w:sz w:val="26"/>
            <w:szCs w:val="26"/>
          </w:rPr>
          <w:t>https://dsbb.imf.org/sdds/data-dimensions</w:t>
        </w:r>
      </w:hyperlink>
      <w:r w:rsidR="002C2431" w:rsidRPr="00292796">
        <w:rPr>
          <w:rFonts w:ascii="Times New Roman" w:hAnsi="Times New Roman" w:cs="Times New Roman"/>
          <w:noProof/>
          <w:color w:val="000000" w:themeColor="text1"/>
          <w:sz w:val="26"/>
          <w:szCs w:val="26"/>
        </w:rPr>
        <w:t>)</w:t>
      </w:r>
      <w:r w:rsidR="003F3A07">
        <w:rPr>
          <w:rFonts w:ascii="Times New Roman" w:hAnsi="Times New Roman" w:cs="Times New Roman"/>
          <w:noProof/>
          <w:color w:val="000000" w:themeColor="text1"/>
          <w:sz w:val="26"/>
          <w:szCs w:val="26"/>
        </w:rPr>
        <w:t>.</w:t>
      </w:r>
    </w:p>
    <w:p w:rsidR="00F6702B" w:rsidRDefault="004A70F8">
      <w:pPr>
        <w:shd w:val="clear" w:color="auto" w:fill="FFFFFF" w:themeFill="background1"/>
        <w:spacing w:after="120" w:line="276" w:lineRule="auto"/>
        <w:ind w:firstLine="709"/>
        <w:jc w:val="both"/>
        <w:rPr>
          <w:rFonts w:ascii="Times New Roman" w:hAnsi="Times New Roman" w:cs="Times New Roman"/>
          <w:noProof/>
          <w:color w:val="000000" w:themeColor="text1"/>
          <w:sz w:val="26"/>
          <w:szCs w:val="26"/>
        </w:rPr>
      </w:pPr>
      <w:r w:rsidRPr="00292796">
        <w:rPr>
          <w:rFonts w:ascii="Times New Roman" w:hAnsi="Times New Roman" w:cs="Times New Roman"/>
          <w:b/>
          <w:bCs/>
          <w:noProof/>
          <w:color w:val="000000" w:themeColor="text1"/>
          <w:sz w:val="26"/>
          <w:szCs w:val="26"/>
        </w:rPr>
        <w:t>Phạm vi</w:t>
      </w:r>
      <w:r w:rsidR="00C11C49" w:rsidRPr="00292796">
        <w:rPr>
          <w:rFonts w:ascii="Times New Roman" w:hAnsi="Times New Roman" w:cs="Times New Roman"/>
          <w:noProof/>
          <w:color w:val="000000" w:themeColor="text1"/>
          <w:sz w:val="26"/>
          <w:szCs w:val="26"/>
        </w:rPr>
        <w:t>: Quốc gia.</w:t>
      </w:r>
    </w:p>
    <w:bookmarkEnd w:id="3"/>
    <w:p w:rsidR="000203B0" w:rsidRDefault="000203B0" w:rsidP="000203B0">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tbl>
      <w:tblPr>
        <w:tblW w:w="8662" w:type="dxa"/>
        <w:shd w:val="clear" w:color="auto" w:fill="FFFFFF"/>
        <w:tblCellMar>
          <w:top w:w="15" w:type="dxa"/>
          <w:left w:w="15" w:type="dxa"/>
          <w:bottom w:w="15" w:type="dxa"/>
          <w:right w:w="15" w:type="dxa"/>
        </w:tblCellMar>
        <w:tblLook w:val="04A0"/>
      </w:tblPr>
      <w:tblGrid>
        <w:gridCol w:w="2295"/>
        <w:gridCol w:w="570"/>
        <w:gridCol w:w="4947"/>
        <w:gridCol w:w="850"/>
      </w:tblGrid>
      <w:tr w:rsidR="000203B0" w:rsidRPr="00292796" w:rsidTr="00C578E8">
        <w:trPr>
          <w:trHeight w:val="600"/>
        </w:trPr>
        <w:tc>
          <w:tcPr>
            <w:tcW w:w="2295" w:type="dxa"/>
            <w:vMerge w:val="restart"/>
            <w:shd w:val="clear" w:color="auto" w:fill="FFFFFF"/>
            <w:vAlign w:val="center"/>
            <w:hideMark/>
          </w:tcPr>
          <w:p w:rsidR="000203B0" w:rsidRDefault="000203B0"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2401.</w:t>
            </w:r>
            <w:r>
              <w:rPr>
                <w:rFonts w:ascii="Times New Roman" w:hAnsi="Times New Roman" w:cs="Times New Roman"/>
                <w:color w:val="000000" w:themeColor="text1"/>
                <w:sz w:val="26"/>
                <w:szCs w:val="26"/>
              </w:rPr>
              <w:t xml:space="preserve"> </w:t>
            </w:r>
            <w:r w:rsidRPr="00292796">
              <w:rPr>
                <w:rFonts w:ascii="Times New Roman" w:hAnsi="Times New Roman" w:cs="Times New Roman"/>
                <w:color w:val="000000" w:themeColor="text1"/>
                <w:sz w:val="26"/>
                <w:szCs w:val="26"/>
              </w:rPr>
              <w:t>Tỷ lệ chỉ tiêu đáp ứng tính định kỳ theo tiêu chuẩn phổ biến dữ liệu riêng (SDDS)</w:t>
            </w:r>
            <w:r>
              <w:rPr>
                <w:rFonts w:ascii="Times New Roman" w:hAnsi="Times New Roman" w:cs="Times New Roman"/>
                <w:color w:val="000000" w:themeColor="text1"/>
                <w:sz w:val="26"/>
                <w:szCs w:val="26"/>
              </w:rPr>
              <w:t xml:space="preserve"> (%)</w:t>
            </w:r>
          </w:p>
        </w:tc>
        <w:tc>
          <w:tcPr>
            <w:tcW w:w="570" w:type="dxa"/>
            <w:vMerge w:val="restart"/>
            <w:shd w:val="clear" w:color="auto" w:fill="FFFFFF"/>
            <w:hideMark/>
          </w:tcPr>
          <w:p w:rsidR="000203B0" w:rsidRPr="00432151"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
                <w:szCs w:val="2"/>
              </w:rPr>
            </w:pPr>
          </w:p>
          <w:p w:rsidR="000203B0" w:rsidRPr="00432151"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4"/>
                <w:szCs w:val="24"/>
              </w:rPr>
            </w:pPr>
          </w:p>
          <w:p w:rsidR="000203B0" w:rsidRDefault="000203B0" w:rsidP="00C578E8">
            <w:pPr>
              <w:shd w:val="clear" w:color="auto" w:fill="FFFFFF" w:themeFill="background1"/>
              <w:spacing w:before="16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4947" w:type="dxa"/>
            <w:tcBorders>
              <w:bottom w:val="single" w:sz="4" w:space="0" w:color="auto"/>
            </w:tcBorders>
            <w:shd w:val="clear" w:color="auto" w:fill="FFFFFF"/>
            <w:vAlign w:val="center"/>
            <w:hideMark/>
          </w:tcPr>
          <w:p w:rsidR="000203B0" w:rsidRDefault="000203B0"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Số </w:t>
            </w:r>
            <w:r w:rsidRPr="00292796">
              <w:rPr>
                <w:rFonts w:ascii="Times New Roman" w:hAnsi="Times New Roman" w:cs="Times New Roman"/>
                <w:color w:val="000000" w:themeColor="text1"/>
                <w:sz w:val="26"/>
                <w:szCs w:val="26"/>
              </w:rPr>
              <w:t>chỉ tiêu đáp ứng tính định kỳ theo tiêu chuẩn phổ biến dữ liệu riêng (SDDS)</w:t>
            </w:r>
          </w:p>
        </w:tc>
        <w:tc>
          <w:tcPr>
            <w:tcW w:w="850" w:type="dxa"/>
            <w:vMerge w:val="restart"/>
            <w:shd w:val="clear" w:color="auto" w:fill="FFFFFF"/>
            <w:hideMark/>
          </w:tcPr>
          <w:p w:rsidR="000203B0" w:rsidRPr="00432151"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0"/>
                <w:szCs w:val="20"/>
              </w:rPr>
            </w:pPr>
          </w:p>
          <w:p w:rsidR="000203B0" w:rsidRPr="00432151"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6"/>
                <w:szCs w:val="6"/>
              </w:rPr>
            </w:pPr>
          </w:p>
          <w:p w:rsidR="000203B0" w:rsidRPr="00292796" w:rsidRDefault="000203B0" w:rsidP="00C578E8">
            <w:pPr>
              <w:shd w:val="clear" w:color="auto" w:fill="FFFFFF" w:themeFill="background1"/>
              <w:spacing w:before="16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0203B0" w:rsidRPr="00292796" w:rsidTr="00C578E8">
        <w:tc>
          <w:tcPr>
            <w:tcW w:w="0" w:type="auto"/>
            <w:vMerge/>
            <w:shd w:val="clear" w:color="auto" w:fill="FFFFFF"/>
            <w:vAlign w:val="center"/>
            <w:hideMark/>
          </w:tcPr>
          <w:p w:rsidR="000203B0" w:rsidRPr="00292796"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0" w:type="auto"/>
            <w:vMerge/>
            <w:shd w:val="clear" w:color="auto" w:fill="FFFFFF"/>
            <w:vAlign w:val="center"/>
            <w:hideMark/>
          </w:tcPr>
          <w:p w:rsidR="000203B0" w:rsidRPr="00292796"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4947" w:type="dxa"/>
            <w:tcBorders>
              <w:top w:val="single" w:sz="4" w:space="0" w:color="auto"/>
            </w:tcBorders>
            <w:shd w:val="clear" w:color="auto" w:fill="FFFFFF"/>
            <w:vAlign w:val="center"/>
            <w:hideMark/>
          </w:tcPr>
          <w:p w:rsidR="000203B0" w:rsidRDefault="000203B0"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Tổng số chỉ tiêu theo </w:t>
            </w:r>
            <w:r>
              <w:rPr>
                <w:rFonts w:ascii="Times New Roman" w:hAnsi="Times New Roman" w:cs="Times New Roman"/>
                <w:color w:val="000000" w:themeColor="text1"/>
                <w:sz w:val="26"/>
                <w:szCs w:val="26"/>
              </w:rPr>
              <w:t xml:space="preserve">quy định của tiêu chuẩn </w:t>
            </w:r>
            <w:r w:rsidRPr="00292796">
              <w:rPr>
                <w:rFonts w:ascii="Times New Roman" w:hAnsi="Times New Roman" w:cs="Times New Roman"/>
                <w:color w:val="000000" w:themeColor="text1"/>
                <w:sz w:val="26"/>
                <w:szCs w:val="26"/>
              </w:rPr>
              <w:t>phổ biến dữ liệu riêng (SDDS)</w:t>
            </w:r>
          </w:p>
        </w:tc>
        <w:tc>
          <w:tcPr>
            <w:tcW w:w="850" w:type="dxa"/>
            <w:vMerge/>
            <w:shd w:val="clear" w:color="auto" w:fill="FFFFFF"/>
            <w:vAlign w:val="center"/>
            <w:hideMark/>
          </w:tcPr>
          <w:p w:rsidR="000203B0" w:rsidRPr="00292796"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r w:rsidR="000203B0" w:rsidRPr="00292796" w:rsidTr="00C578E8">
        <w:trPr>
          <w:trHeight w:val="600"/>
        </w:trPr>
        <w:tc>
          <w:tcPr>
            <w:tcW w:w="2295" w:type="dxa"/>
            <w:vMerge w:val="restart"/>
            <w:shd w:val="clear" w:color="auto" w:fill="FFFFFF"/>
            <w:vAlign w:val="center"/>
            <w:hideMark/>
          </w:tcPr>
          <w:p w:rsidR="000203B0" w:rsidRDefault="000203B0"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2402. Tỷ lệ chỉ tiêu đáp ứng tính kịp thời theo tiêu chuẩn phổ biến dữ liệu riêng (SDDS)</w:t>
            </w:r>
            <w:r>
              <w:rPr>
                <w:rFonts w:ascii="Times New Roman" w:hAnsi="Times New Roman" w:cs="Times New Roman"/>
                <w:color w:val="000000" w:themeColor="text1"/>
                <w:sz w:val="26"/>
                <w:szCs w:val="26"/>
              </w:rPr>
              <w:t xml:space="preserve"> (%)</w:t>
            </w:r>
          </w:p>
        </w:tc>
        <w:tc>
          <w:tcPr>
            <w:tcW w:w="570" w:type="dxa"/>
            <w:vMerge w:val="restart"/>
            <w:shd w:val="clear" w:color="auto" w:fill="FFFFFF"/>
            <w:hideMark/>
          </w:tcPr>
          <w:p w:rsidR="000203B0" w:rsidRPr="00432151"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16"/>
                <w:szCs w:val="16"/>
              </w:rPr>
            </w:pPr>
          </w:p>
          <w:p w:rsidR="000203B0" w:rsidRDefault="000203B0"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12"/>
                <w:szCs w:val="12"/>
              </w:rPr>
            </w:pPr>
          </w:p>
          <w:p w:rsidR="000203B0" w:rsidRDefault="000203B0" w:rsidP="00C578E8">
            <w:pPr>
              <w:shd w:val="clear" w:color="auto" w:fill="FFFFFF" w:themeFill="background1"/>
              <w:spacing w:before="16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4947" w:type="dxa"/>
            <w:tcBorders>
              <w:bottom w:val="single" w:sz="4" w:space="0" w:color="auto"/>
            </w:tcBorders>
            <w:shd w:val="clear" w:color="auto" w:fill="FFFFFF"/>
            <w:vAlign w:val="center"/>
            <w:hideMark/>
          </w:tcPr>
          <w:p w:rsidR="000203B0" w:rsidRDefault="000203B0"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Số </w:t>
            </w:r>
            <w:r w:rsidRPr="00292796">
              <w:rPr>
                <w:rFonts w:ascii="Times New Roman" w:hAnsi="Times New Roman" w:cs="Times New Roman"/>
                <w:color w:val="000000" w:themeColor="text1"/>
                <w:sz w:val="26"/>
                <w:szCs w:val="26"/>
              </w:rPr>
              <w:t>chỉ tiêu đáp ứng tính kịp thời theo tiêu chuẩn phổ  biến dữ liệu riêng (SDDS)</w:t>
            </w:r>
          </w:p>
        </w:tc>
        <w:tc>
          <w:tcPr>
            <w:tcW w:w="850" w:type="dxa"/>
            <w:vMerge w:val="restart"/>
            <w:shd w:val="clear" w:color="auto" w:fill="FFFFFF"/>
            <w:hideMark/>
          </w:tcPr>
          <w:p w:rsidR="000203B0" w:rsidRPr="00432151"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14"/>
                <w:szCs w:val="14"/>
              </w:rPr>
            </w:pPr>
          </w:p>
          <w:p w:rsidR="000203B0" w:rsidRPr="00432151"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12"/>
                <w:szCs w:val="12"/>
              </w:rPr>
            </w:pPr>
          </w:p>
          <w:p w:rsidR="000203B0" w:rsidRPr="00292796" w:rsidRDefault="000203B0" w:rsidP="00C578E8">
            <w:pPr>
              <w:shd w:val="clear" w:color="auto" w:fill="FFFFFF" w:themeFill="background1"/>
              <w:spacing w:before="16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0203B0" w:rsidRPr="00292796" w:rsidTr="00C578E8">
        <w:tc>
          <w:tcPr>
            <w:tcW w:w="0" w:type="auto"/>
            <w:vMerge/>
            <w:shd w:val="clear" w:color="auto" w:fill="FFFFFF"/>
            <w:vAlign w:val="center"/>
            <w:hideMark/>
          </w:tcPr>
          <w:p w:rsidR="000203B0" w:rsidRPr="00292796"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0" w:type="auto"/>
            <w:vMerge/>
            <w:shd w:val="clear" w:color="auto" w:fill="FFFFFF"/>
            <w:vAlign w:val="center"/>
            <w:hideMark/>
          </w:tcPr>
          <w:p w:rsidR="000203B0" w:rsidRPr="00292796"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4947" w:type="dxa"/>
            <w:tcBorders>
              <w:top w:val="single" w:sz="4" w:space="0" w:color="auto"/>
            </w:tcBorders>
            <w:shd w:val="clear" w:color="auto" w:fill="FFFFFF"/>
            <w:vAlign w:val="center"/>
            <w:hideMark/>
          </w:tcPr>
          <w:p w:rsidR="000203B0" w:rsidRDefault="000203B0"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Tổng số chỉ tiêu theo </w:t>
            </w:r>
            <w:r>
              <w:rPr>
                <w:rFonts w:ascii="Times New Roman" w:hAnsi="Times New Roman" w:cs="Times New Roman"/>
                <w:color w:val="000000" w:themeColor="text1"/>
                <w:sz w:val="26"/>
                <w:szCs w:val="26"/>
              </w:rPr>
              <w:t xml:space="preserve">quy định của tiêu chuẩn </w:t>
            </w:r>
            <w:r w:rsidRPr="00292796">
              <w:rPr>
                <w:rFonts w:ascii="Times New Roman" w:hAnsi="Times New Roman" w:cs="Times New Roman"/>
                <w:color w:val="000000" w:themeColor="text1"/>
                <w:sz w:val="26"/>
                <w:szCs w:val="26"/>
              </w:rPr>
              <w:t>phổ biến dữ liệu riêng (SDDS)</w:t>
            </w:r>
          </w:p>
        </w:tc>
        <w:tc>
          <w:tcPr>
            <w:tcW w:w="850" w:type="dxa"/>
            <w:vMerge/>
            <w:shd w:val="clear" w:color="auto" w:fill="FFFFFF"/>
            <w:vAlign w:val="center"/>
            <w:hideMark/>
          </w:tcPr>
          <w:p w:rsidR="000203B0" w:rsidRPr="00292796" w:rsidRDefault="000203B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bl>
    <w:p w:rsidR="000203B0" w:rsidRDefault="000203B0" w:rsidP="000203B0">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Hàng năm</w:t>
      </w:r>
      <w:r w:rsidRPr="00292796">
        <w:rPr>
          <w:rFonts w:ascii="Times New Roman" w:hAnsi="Times New Roman" w:cs="Times New Roman"/>
          <w:b/>
          <w:color w:val="000000" w:themeColor="text1"/>
          <w:sz w:val="26"/>
          <w:szCs w:val="26"/>
        </w:rPr>
        <w:t xml:space="preserve"> </w:t>
      </w:r>
    </w:p>
    <w:p w:rsidR="00F6702B" w:rsidRDefault="00A80BEE">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e. Nguồn báo cáo: </w:t>
      </w:r>
      <w:r w:rsidR="00826BC0" w:rsidRPr="00292796">
        <w:rPr>
          <w:rFonts w:ascii="Times New Roman" w:hAnsi="Times New Roman" w:cs="Times New Roman"/>
          <w:color w:val="000000" w:themeColor="text1"/>
          <w:sz w:val="26"/>
          <w:szCs w:val="26"/>
        </w:rPr>
        <w:t xml:space="preserve">Báo cáo theo dõi, đánh giá thực hiện </w:t>
      </w:r>
      <w:r w:rsidR="004B553E" w:rsidRPr="00292796">
        <w:rPr>
          <w:rFonts w:ascii="Times New Roman" w:hAnsi="Times New Roman" w:cs="Times New Roman"/>
          <w:color w:val="000000" w:themeColor="text1"/>
          <w:sz w:val="26"/>
          <w:szCs w:val="26"/>
        </w:rPr>
        <w:t xml:space="preserve">CLTK 21-30 </w:t>
      </w:r>
      <w:r w:rsidR="00826BC0" w:rsidRPr="00292796">
        <w:rPr>
          <w:rFonts w:ascii="Times New Roman" w:hAnsi="Times New Roman" w:cs="Times New Roman"/>
          <w:color w:val="000000" w:themeColor="text1"/>
          <w:sz w:val="26"/>
          <w:szCs w:val="26"/>
        </w:rPr>
        <w:t>của Bộ Kế hoạch và Đầu tư (Tổng cục Thống kê), Bộ Tài chính, Ngân hàng Nhà nước</w:t>
      </w:r>
      <w:r w:rsidR="00A91654">
        <w:rPr>
          <w:rFonts w:ascii="Times New Roman" w:hAnsi="Times New Roman" w:cs="Times New Roman"/>
          <w:color w:val="000000" w:themeColor="text1"/>
          <w:sz w:val="26"/>
          <w:szCs w:val="26"/>
        </w:rPr>
        <w:t>.</w:t>
      </w:r>
    </w:p>
    <w:p w:rsidR="00F6702B" w:rsidRDefault="000D54FA">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F6702B" w:rsidRDefault="000D54FA">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r w:rsidR="006A239F">
        <w:rPr>
          <w:rFonts w:ascii="Times New Roman" w:hAnsi="Times New Roman" w:cs="Times New Roman"/>
          <w:color w:val="000000" w:themeColor="text1"/>
          <w:sz w:val="26"/>
          <w:szCs w:val="26"/>
        </w:rPr>
        <w:t>;</w:t>
      </w:r>
    </w:p>
    <w:p w:rsidR="00F6702B" w:rsidRDefault="00A80BEE">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Tài chính;</w:t>
      </w:r>
    </w:p>
    <w:p w:rsidR="00F6702B" w:rsidRDefault="00A80BEE">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Ngân hàng nhà nước.</w:t>
      </w:r>
    </w:p>
    <w:p w:rsidR="00F6702B" w:rsidRDefault="00B877C5">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3. Bảo đảm cung cấp sản phẩm thống kê kịp thời và tăng cường cung cấp dữ liệu thống kê vi mô</w:t>
      </w:r>
    </w:p>
    <w:p w:rsidR="00F6702B" w:rsidRDefault="00B877C5">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3.1. Các sản phẩm thống kê được cung cấp tới người sử dụng thông tin thống kê kịp thời</w:t>
      </w:r>
    </w:p>
    <w:p w:rsidR="00F6702B" w:rsidRDefault="00B877C5">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A63785">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3101.</w:t>
      </w:r>
      <w:r w:rsidR="00B877C5" w:rsidRPr="00292796">
        <w:rPr>
          <w:rFonts w:ascii="Times New Roman" w:hAnsi="Times New Roman" w:cs="Times New Roman"/>
          <w:color w:val="000000" w:themeColor="text1"/>
          <w:sz w:val="26"/>
          <w:szCs w:val="26"/>
        </w:rPr>
        <w:t xml:space="preserve"> Số các sản phẩm thống kê được cung cấp tới người sử dụng thông tin thống kê trong kế hoạch hàng năm</w:t>
      </w:r>
      <w:r w:rsidR="00291BC5">
        <w:rPr>
          <w:rFonts w:ascii="Times New Roman" w:hAnsi="Times New Roman" w:cs="Times New Roman"/>
          <w:color w:val="000000" w:themeColor="text1"/>
          <w:sz w:val="26"/>
          <w:szCs w:val="26"/>
        </w:rPr>
        <w:t>;</w:t>
      </w:r>
      <w:r w:rsidR="00B877C5" w:rsidRPr="00292796">
        <w:rPr>
          <w:rFonts w:ascii="Times New Roman" w:hAnsi="Times New Roman" w:cs="Times New Roman"/>
          <w:color w:val="000000" w:themeColor="text1"/>
          <w:sz w:val="26"/>
          <w:szCs w:val="26"/>
        </w:rPr>
        <w:t xml:space="preserve">     </w:t>
      </w:r>
    </w:p>
    <w:p w:rsidR="00F6702B" w:rsidRDefault="002E4E6F">
      <w:pPr>
        <w:shd w:val="clear" w:color="auto" w:fill="FFFFFF" w:themeFill="background1"/>
        <w:spacing w:after="120" w:line="276" w:lineRule="auto"/>
        <w:ind w:firstLine="709"/>
        <w:jc w:val="both"/>
        <w:rPr>
          <w:rFonts w:ascii="Times New Roman" w:hAnsi="Times New Roman" w:cs="Times New Roman"/>
          <w:color w:val="000000" w:themeColor="text1"/>
          <w:spacing w:val="-4"/>
          <w:sz w:val="26"/>
          <w:szCs w:val="26"/>
        </w:rPr>
      </w:pPr>
      <w:r w:rsidRPr="00292796">
        <w:rPr>
          <w:rFonts w:ascii="Times New Roman" w:hAnsi="Times New Roman" w:cs="Times New Roman"/>
          <w:color w:val="000000" w:themeColor="text1"/>
          <w:spacing w:val="-4"/>
          <w:sz w:val="26"/>
          <w:szCs w:val="26"/>
        </w:rPr>
        <w:lastRenderedPageBreak/>
        <w:t>3102</w:t>
      </w:r>
      <w:r w:rsidR="00A63785" w:rsidRPr="00292796">
        <w:rPr>
          <w:rFonts w:ascii="Times New Roman" w:hAnsi="Times New Roman" w:cs="Times New Roman"/>
          <w:color w:val="000000" w:themeColor="text1"/>
          <w:spacing w:val="-4"/>
          <w:sz w:val="26"/>
          <w:szCs w:val="26"/>
        </w:rPr>
        <w:t>.</w:t>
      </w:r>
      <w:r w:rsidR="003F3FB2" w:rsidRPr="00292796">
        <w:rPr>
          <w:rFonts w:ascii="Times New Roman" w:hAnsi="Times New Roman" w:cs="Times New Roman"/>
          <w:color w:val="000000" w:themeColor="text1"/>
          <w:spacing w:val="-4"/>
          <w:sz w:val="26"/>
          <w:szCs w:val="26"/>
        </w:rPr>
        <w:t xml:space="preserve"> Tỷ lệ các sản phẩm thống kê được cung cấp tới người sử dụng thông tin thống kê</w:t>
      </w:r>
      <w:r w:rsidR="00291BC5">
        <w:rPr>
          <w:rFonts w:ascii="Times New Roman" w:hAnsi="Times New Roman" w:cs="Times New Roman"/>
          <w:color w:val="000000" w:themeColor="text1"/>
          <w:spacing w:val="-4"/>
          <w:sz w:val="26"/>
          <w:szCs w:val="26"/>
        </w:rPr>
        <w:t>;</w:t>
      </w:r>
      <w:r w:rsidR="003F3FB2" w:rsidRPr="00292796">
        <w:rPr>
          <w:rFonts w:ascii="Times New Roman" w:hAnsi="Times New Roman" w:cs="Times New Roman"/>
          <w:color w:val="000000" w:themeColor="text1"/>
          <w:spacing w:val="-4"/>
          <w:sz w:val="26"/>
          <w:szCs w:val="26"/>
        </w:rPr>
        <w:t xml:space="preserve"> </w:t>
      </w:r>
    </w:p>
    <w:p w:rsidR="00F6702B" w:rsidRDefault="002E4E6F">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color w:val="000000" w:themeColor="text1"/>
          <w:sz w:val="26"/>
          <w:szCs w:val="26"/>
        </w:rPr>
        <w:t>3103</w:t>
      </w:r>
      <w:r w:rsidR="00A63785" w:rsidRPr="00292796">
        <w:rPr>
          <w:rFonts w:ascii="Times New Roman" w:hAnsi="Times New Roman" w:cs="Times New Roman"/>
          <w:color w:val="000000" w:themeColor="text1"/>
          <w:sz w:val="26"/>
          <w:szCs w:val="26"/>
        </w:rPr>
        <w:t>.</w:t>
      </w:r>
      <w:r w:rsidR="00B877C5" w:rsidRPr="00292796">
        <w:rPr>
          <w:rFonts w:ascii="Times New Roman" w:hAnsi="Times New Roman" w:cs="Times New Roman"/>
          <w:color w:val="000000" w:themeColor="text1"/>
          <w:sz w:val="26"/>
          <w:szCs w:val="26"/>
        </w:rPr>
        <w:t xml:space="preserve"> </w:t>
      </w:r>
      <w:r w:rsidR="00DB5EED" w:rsidRPr="00292796">
        <w:rPr>
          <w:rFonts w:ascii="Times New Roman" w:hAnsi="Times New Roman" w:cs="Times New Roman"/>
          <w:bCs/>
          <w:color w:val="000000" w:themeColor="text1"/>
          <w:sz w:val="26"/>
          <w:szCs w:val="26"/>
        </w:rPr>
        <w:t>Tỷ lệ các sản phẩm thống kê được cung cấp kịp thời tới người sử dụng thông tin thống kê</w:t>
      </w:r>
      <w:r w:rsidR="00291BC5">
        <w:rPr>
          <w:rFonts w:ascii="Times New Roman" w:hAnsi="Times New Roman" w:cs="Times New Roman"/>
          <w:bCs/>
          <w:color w:val="000000" w:themeColor="text1"/>
          <w:sz w:val="26"/>
          <w:szCs w:val="26"/>
        </w:rPr>
        <w:t>.</w:t>
      </w:r>
    </w:p>
    <w:p w:rsidR="006E68D5" w:rsidRDefault="00B877C5" w:rsidP="006E68D5">
      <w:pPr>
        <w:shd w:val="clear" w:color="auto" w:fill="FFFFFF" w:themeFill="background1"/>
        <w:spacing w:before="80" w:after="8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6E68D5" w:rsidRDefault="004A70F8" w:rsidP="006E68D5">
      <w:pPr>
        <w:shd w:val="clear" w:color="auto" w:fill="FFFFFF" w:themeFill="background1"/>
        <w:spacing w:before="80" w:after="80" w:line="264"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
          <w:color w:val="000000" w:themeColor="text1"/>
          <w:sz w:val="26"/>
          <w:szCs w:val="26"/>
        </w:rPr>
        <w:t xml:space="preserve">Khái </w:t>
      </w:r>
      <w:r w:rsidR="00F41218" w:rsidRPr="00292796">
        <w:rPr>
          <w:rFonts w:ascii="Times New Roman" w:hAnsi="Times New Roman" w:cs="Times New Roman"/>
          <w:b/>
          <w:color w:val="000000" w:themeColor="text1"/>
          <w:sz w:val="26"/>
          <w:szCs w:val="26"/>
        </w:rPr>
        <w:t>ni</w:t>
      </w:r>
      <w:r w:rsidR="00F41218">
        <w:rPr>
          <w:rFonts w:ascii="Times New Roman" w:hAnsi="Times New Roman" w:cs="Times New Roman"/>
          <w:b/>
          <w:color w:val="000000" w:themeColor="text1"/>
          <w:sz w:val="26"/>
          <w:szCs w:val="26"/>
        </w:rPr>
        <w:t>ệm</w:t>
      </w:r>
      <w:r w:rsidR="00AE170F" w:rsidRPr="00292796">
        <w:rPr>
          <w:rFonts w:ascii="Times New Roman" w:hAnsi="Times New Roman" w:cs="Times New Roman"/>
          <w:bCs/>
          <w:color w:val="000000" w:themeColor="text1"/>
          <w:sz w:val="26"/>
          <w:szCs w:val="26"/>
        </w:rPr>
        <w:t xml:space="preserve">: </w:t>
      </w:r>
      <w:r w:rsidR="00DB5EED" w:rsidRPr="00292796">
        <w:rPr>
          <w:rFonts w:ascii="Times New Roman" w:hAnsi="Times New Roman" w:cs="Times New Roman"/>
          <w:bCs/>
          <w:i/>
          <w:color w:val="000000" w:themeColor="text1"/>
          <w:sz w:val="26"/>
          <w:szCs w:val="26"/>
        </w:rPr>
        <w:t>Sản phẩm thống kê</w:t>
      </w:r>
      <w:r w:rsidR="00147B5F">
        <w:rPr>
          <w:rFonts w:ascii="Times New Roman" w:hAnsi="Times New Roman" w:cs="Times New Roman"/>
          <w:bCs/>
          <w:color w:val="000000" w:themeColor="text1"/>
          <w:sz w:val="26"/>
          <w:szCs w:val="26"/>
        </w:rPr>
        <w:t xml:space="preserve"> </w:t>
      </w:r>
      <w:r w:rsidR="00B24F09" w:rsidRPr="00292796">
        <w:rPr>
          <w:rFonts w:ascii="Times New Roman" w:hAnsi="Times New Roman" w:cs="Times New Roman"/>
          <w:bCs/>
          <w:color w:val="000000" w:themeColor="text1"/>
          <w:sz w:val="26"/>
          <w:szCs w:val="26"/>
        </w:rPr>
        <w:t xml:space="preserve">là các sản phẩm phổ biến thông tin </w:t>
      </w:r>
      <w:r w:rsidR="00F41218">
        <w:rPr>
          <w:rFonts w:ascii="Times New Roman" w:hAnsi="Times New Roman" w:cs="Times New Roman"/>
          <w:bCs/>
          <w:color w:val="000000" w:themeColor="text1"/>
          <w:sz w:val="26"/>
          <w:szCs w:val="26"/>
        </w:rPr>
        <w:t xml:space="preserve">thống kê </w:t>
      </w:r>
      <w:r w:rsidR="00B24F09" w:rsidRPr="00292796">
        <w:rPr>
          <w:rFonts w:ascii="Times New Roman" w:hAnsi="Times New Roman" w:cs="Times New Roman"/>
          <w:bCs/>
          <w:color w:val="000000" w:themeColor="text1"/>
          <w:sz w:val="26"/>
          <w:szCs w:val="26"/>
        </w:rPr>
        <w:t xml:space="preserve">được xuất bản hoặc cung cấp cho công chúng sử dụng để mô tả, ước tính, dự báo hoặc phân tích các đặc điểm của các nhóm, theo thông lệ mà </w:t>
      </w:r>
      <w:r w:rsidR="007A7F91" w:rsidRPr="00292796">
        <w:rPr>
          <w:rFonts w:ascii="Times New Roman" w:hAnsi="Times New Roman" w:cs="Times New Roman"/>
          <w:bCs/>
          <w:color w:val="000000" w:themeColor="text1"/>
          <w:sz w:val="26"/>
          <w:szCs w:val="26"/>
        </w:rPr>
        <w:t>thông tin</w:t>
      </w:r>
      <w:r w:rsidR="00B24F09" w:rsidRPr="00292796">
        <w:rPr>
          <w:rFonts w:ascii="Times New Roman" w:hAnsi="Times New Roman" w:cs="Times New Roman"/>
          <w:bCs/>
          <w:color w:val="000000" w:themeColor="text1"/>
          <w:sz w:val="26"/>
          <w:szCs w:val="26"/>
        </w:rPr>
        <w:t xml:space="preserve"> xác định </w:t>
      </w:r>
      <w:r w:rsidR="00917024" w:rsidRPr="00292796">
        <w:rPr>
          <w:rFonts w:ascii="Times New Roman" w:hAnsi="Times New Roman" w:cs="Times New Roman"/>
          <w:bCs/>
          <w:color w:val="000000" w:themeColor="text1"/>
          <w:sz w:val="26"/>
          <w:szCs w:val="26"/>
        </w:rPr>
        <w:t>cá nhân</w:t>
      </w:r>
      <w:r w:rsidR="00B24F09" w:rsidRPr="00292796">
        <w:rPr>
          <w:rFonts w:ascii="Times New Roman" w:hAnsi="Times New Roman" w:cs="Times New Roman"/>
          <w:bCs/>
          <w:color w:val="000000" w:themeColor="text1"/>
          <w:sz w:val="26"/>
          <w:szCs w:val="26"/>
        </w:rPr>
        <w:t xml:space="preserve">, tổ chức hoặc quan sát dữ liệu cá nhân </w:t>
      </w:r>
      <w:r w:rsidR="007A7F91" w:rsidRPr="00292796">
        <w:rPr>
          <w:rFonts w:ascii="Times New Roman" w:hAnsi="Times New Roman" w:cs="Times New Roman"/>
          <w:bCs/>
          <w:color w:val="000000" w:themeColor="text1"/>
          <w:sz w:val="26"/>
          <w:szCs w:val="26"/>
        </w:rPr>
        <w:t xml:space="preserve">không </w:t>
      </w:r>
      <w:r w:rsidR="00B24F09" w:rsidRPr="00292796">
        <w:rPr>
          <w:rFonts w:ascii="Times New Roman" w:hAnsi="Times New Roman" w:cs="Times New Roman"/>
          <w:bCs/>
          <w:color w:val="000000" w:themeColor="text1"/>
          <w:sz w:val="26"/>
          <w:szCs w:val="26"/>
        </w:rPr>
        <w:t xml:space="preserve">bao gồm </w:t>
      </w:r>
      <w:r w:rsidR="00917024" w:rsidRPr="00292796">
        <w:rPr>
          <w:rFonts w:ascii="Times New Roman" w:hAnsi="Times New Roman" w:cs="Times New Roman"/>
          <w:bCs/>
          <w:color w:val="000000" w:themeColor="text1"/>
          <w:sz w:val="26"/>
          <w:szCs w:val="26"/>
        </w:rPr>
        <w:t xml:space="preserve">trong </w:t>
      </w:r>
      <w:r w:rsidR="00B24F09" w:rsidRPr="00292796">
        <w:rPr>
          <w:rFonts w:ascii="Times New Roman" w:hAnsi="Times New Roman" w:cs="Times New Roman"/>
          <w:bCs/>
          <w:color w:val="000000" w:themeColor="text1"/>
          <w:sz w:val="26"/>
          <w:szCs w:val="26"/>
        </w:rPr>
        <w:t>đó</w:t>
      </w:r>
      <w:r w:rsidR="007A7F91" w:rsidRPr="00292796">
        <w:rPr>
          <w:rStyle w:val="FootnoteReference"/>
          <w:rFonts w:ascii="Times New Roman" w:hAnsi="Times New Roman" w:cs="Times New Roman"/>
          <w:bCs/>
          <w:color w:val="000000" w:themeColor="text1"/>
          <w:sz w:val="26"/>
          <w:szCs w:val="26"/>
        </w:rPr>
        <w:footnoteReference w:id="1"/>
      </w:r>
      <w:r w:rsidR="00B24F09" w:rsidRPr="00292796">
        <w:rPr>
          <w:rFonts w:ascii="Times New Roman" w:hAnsi="Times New Roman" w:cs="Times New Roman"/>
          <w:bCs/>
          <w:color w:val="000000" w:themeColor="text1"/>
          <w:sz w:val="26"/>
          <w:szCs w:val="26"/>
        </w:rPr>
        <w:t xml:space="preserve">. </w:t>
      </w:r>
    </w:p>
    <w:p w:rsidR="006E68D5" w:rsidRDefault="00DB5EED" w:rsidP="006E68D5">
      <w:pPr>
        <w:shd w:val="clear" w:color="auto" w:fill="FFFFFF" w:themeFill="background1"/>
        <w:spacing w:before="80" w:after="8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Cs/>
          <w:i/>
          <w:color w:val="000000" w:themeColor="text1"/>
          <w:sz w:val="26"/>
          <w:szCs w:val="26"/>
        </w:rPr>
        <w:t>Các sản phẩm thống kê được bao gồm trong K</w:t>
      </w:r>
      <w:r w:rsidRPr="00292796">
        <w:rPr>
          <w:rFonts w:ascii="Times New Roman" w:hAnsi="Times New Roman" w:cs="Times New Roman"/>
          <w:i/>
          <w:color w:val="000000" w:themeColor="text1"/>
          <w:sz w:val="26"/>
          <w:szCs w:val="26"/>
        </w:rPr>
        <w:t>ế hoạch</w:t>
      </w:r>
      <w:r w:rsidR="00B877C5" w:rsidRPr="00292796">
        <w:rPr>
          <w:rFonts w:ascii="Times New Roman" w:hAnsi="Times New Roman" w:cs="Times New Roman"/>
          <w:color w:val="000000" w:themeColor="text1"/>
          <w:sz w:val="26"/>
          <w:szCs w:val="26"/>
        </w:rPr>
        <w:t xml:space="preserve"> phổ biến thông tin thống kê hàng năm</w:t>
      </w:r>
      <w:r w:rsidR="00786AF9" w:rsidRPr="00292796">
        <w:rPr>
          <w:rFonts w:ascii="Times New Roman" w:hAnsi="Times New Roman" w:cs="Times New Roman"/>
          <w:color w:val="000000" w:themeColor="text1"/>
          <w:sz w:val="26"/>
          <w:szCs w:val="26"/>
        </w:rPr>
        <w:t xml:space="preserve"> (</w:t>
      </w:r>
      <w:r w:rsidR="002C1CD3">
        <w:rPr>
          <w:rFonts w:ascii="Times New Roman" w:hAnsi="Times New Roman" w:cs="Times New Roman"/>
          <w:color w:val="000000" w:themeColor="text1"/>
          <w:sz w:val="26"/>
          <w:szCs w:val="26"/>
        </w:rPr>
        <w:t>L</w:t>
      </w:r>
      <w:r w:rsidR="002C1CD3" w:rsidRPr="00292796">
        <w:rPr>
          <w:rFonts w:ascii="Times New Roman" w:hAnsi="Times New Roman" w:cs="Times New Roman"/>
          <w:color w:val="000000" w:themeColor="text1"/>
          <w:sz w:val="26"/>
          <w:szCs w:val="26"/>
        </w:rPr>
        <w:t xml:space="preserve">ịch </w:t>
      </w:r>
      <w:r w:rsidR="00786AF9" w:rsidRPr="00292796">
        <w:rPr>
          <w:rFonts w:ascii="Times New Roman" w:hAnsi="Times New Roman" w:cs="Times New Roman"/>
          <w:color w:val="000000" w:themeColor="text1"/>
          <w:sz w:val="26"/>
          <w:szCs w:val="26"/>
        </w:rPr>
        <w:t xml:space="preserve">phổ biến thông tin, danh mục xuất bản phẩm của ngành Thống kê, </w:t>
      </w:r>
      <w:r w:rsidR="00BF5491" w:rsidRPr="00292796">
        <w:rPr>
          <w:rFonts w:ascii="Times New Roman" w:hAnsi="Times New Roman" w:cs="Times New Roman"/>
          <w:color w:val="000000" w:themeColor="text1"/>
          <w:sz w:val="26"/>
          <w:szCs w:val="26"/>
        </w:rPr>
        <w:t>b</w:t>
      </w:r>
      <w:r w:rsidR="00786AF9" w:rsidRPr="00292796">
        <w:rPr>
          <w:rFonts w:ascii="Times New Roman" w:hAnsi="Times New Roman" w:cs="Times New Roman"/>
          <w:color w:val="000000" w:themeColor="text1"/>
          <w:sz w:val="26"/>
          <w:szCs w:val="26"/>
        </w:rPr>
        <w:t>ộ, ngành)</w:t>
      </w:r>
      <w:r w:rsidR="0034569D" w:rsidRPr="00292796">
        <w:rPr>
          <w:rFonts w:ascii="Times New Roman" w:hAnsi="Times New Roman" w:cs="Times New Roman"/>
          <w:color w:val="000000" w:themeColor="text1"/>
          <w:sz w:val="26"/>
          <w:szCs w:val="26"/>
        </w:rPr>
        <w:t xml:space="preserve"> trong đó có quy định thời gian phổ biến.</w:t>
      </w:r>
    </w:p>
    <w:p w:rsidR="006E68D5" w:rsidRDefault="00DB5EED" w:rsidP="006E68D5">
      <w:pPr>
        <w:shd w:val="clear" w:color="auto" w:fill="FFFFFF" w:themeFill="background1"/>
        <w:spacing w:before="80" w:after="8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i/>
          <w:color w:val="000000" w:themeColor="text1"/>
          <w:sz w:val="26"/>
          <w:szCs w:val="26"/>
        </w:rPr>
        <w:t>Các sản phẩm thống kê được cung cấp tới người sử dụng thông tin thống kê</w:t>
      </w:r>
      <w:r w:rsidR="00B877C5" w:rsidRPr="00292796">
        <w:rPr>
          <w:rFonts w:ascii="Times New Roman" w:hAnsi="Times New Roman" w:cs="Times New Roman"/>
          <w:color w:val="000000" w:themeColor="text1"/>
          <w:sz w:val="26"/>
          <w:szCs w:val="26"/>
        </w:rPr>
        <w:t xml:space="preserve"> bao gồm các sản phẩm thống kê thường xuyên và không thường xuyên</w:t>
      </w:r>
      <w:r w:rsidR="00F8499F" w:rsidRPr="00292796">
        <w:rPr>
          <w:rFonts w:ascii="Times New Roman" w:hAnsi="Times New Roman" w:cs="Times New Roman"/>
          <w:color w:val="000000" w:themeColor="text1"/>
          <w:sz w:val="26"/>
          <w:szCs w:val="26"/>
        </w:rPr>
        <w:t>, ví dụ</w:t>
      </w:r>
      <w:r w:rsidR="00544D14" w:rsidRPr="00292796">
        <w:rPr>
          <w:rFonts w:ascii="Times New Roman" w:hAnsi="Times New Roman" w:cs="Times New Roman"/>
          <w:color w:val="000000" w:themeColor="text1"/>
          <w:sz w:val="26"/>
          <w:szCs w:val="26"/>
        </w:rPr>
        <w:t>,</w:t>
      </w:r>
      <w:r w:rsidR="00F8499F" w:rsidRPr="00292796">
        <w:rPr>
          <w:rFonts w:ascii="Times New Roman" w:hAnsi="Times New Roman" w:cs="Times New Roman"/>
          <w:color w:val="000000" w:themeColor="text1"/>
          <w:sz w:val="26"/>
          <w:szCs w:val="26"/>
        </w:rPr>
        <w:t xml:space="preserve"> Lịch phổ biến thông tin thống kê của Tổng cục Thống kê gồm các ấn phẩm, chỉ tiêu thống kê công bố định kỳ hàng tháng, quý, năm và các sản phẩm không thường xuyên do các đơn vị thuộc cơ quan Tổng cục Thống kê, Viện Khoa học Thống kê, Tạp chí Con số và Sự kiện biên soạn, phổ biến trong năm</w:t>
      </w:r>
      <w:r w:rsidR="00665467" w:rsidRPr="00292796">
        <w:rPr>
          <w:rStyle w:val="FootnoteReference"/>
          <w:rFonts w:ascii="Times New Roman" w:hAnsi="Times New Roman" w:cs="Times New Roman"/>
          <w:color w:val="000000" w:themeColor="text1"/>
          <w:sz w:val="26"/>
          <w:szCs w:val="26"/>
        </w:rPr>
        <w:footnoteReference w:id="2"/>
      </w:r>
      <w:r w:rsidR="00F8499F" w:rsidRPr="00292796">
        <w:rPr>
          <w:rFonts w:ascii="Times New Roman" w:hAnsi="Times New Roman" w:cs="Times New Roman"/>
          <w:color w:val="000000" w:themeColor="text1"/>
          <w:sz w:val="26"/>
          <w:szCs w:val="26"/>
        </w:rPr>
        <w:t>.</w:t>
      </w:r>
    </w:p>
    <w:p w:rsidR="006E68D5" w:rsidRDefault="00997EE3" w:rsidP="006E68D5">
      <w:pPr>
        <w:shd w:val="clear" w:color="auto" w:fill="FFFFFF" w:themeFill="background1"/>
        <w:spacing w:before="80" w:after="80" w:line="264" w:lineRule="auto"/>
        <w:ind w:firstLine="709"/>
        <w:jc w:val="both"/>
        <w:rPr>
          <w:rFonts w:ascii="Times New Roman" w:hAnsi="Times New Roman" w:cs="Times New Roman"/>
          <w:color w:val="000000" w:themeColor="text1"/>
          <w:spacing w:val="-4"/>
          <w:sz w:val="26"/>
          <w:szCs w:val="26"/>
        </w:rPr>
      </w:pPr>
      <w:r w:rsidRPr="00997EE3">
        <w:rPr>
          <w:rFonts w:ascii="Times New Roman" w:hAnsi="Times New Roman" w:cs="Times New Roman"/>
          <w:i/>
          <w:color w:val="000000" w:themeColor="text1"/>
          <w:spacing w:val="-4"/>
          <w:sz w:val="26"/>
          <w:szCs w:val="26"/>
        </w:rPr>
        <w:t>Các sản phẩm thống kê được cung cấp kịp thời</w:t>
      </w:r>
      <w:r w:rsidRPr="00997EE3">
        <w:rPr>
          <w:rFonts w:ascii="Times New Roman" w:hAnsi="Times New Roman" w:cs="Times New Roman"/>
          <w:color w:val="000000" w:themeColor="text1"/>
          <w:spacing w:val="-4"/>
          <w:sz w:val="26"/>
          <w:szCs w:val="26"/>
        </w:rPr>
        <w:t xml:space="preserve"> tới người sử dụng thông tin thống kê là các sản phẩm được cung cấp đúng với thời gian trong kế hoạch đã đề ra (kịp thời theo thời hạn công bố trong lịch phổ biến thông tin, danh mục xuất bản phẩm).</w:t>
      </w:r>
    </w:p>
    <w:p w:rsidR="006E68D5" w:rsidRDefault="004A70F8" w:rsidP="006E68D5">
      <w:pPr>
        <w:shd w:val="clear" w:color="auto" w:fill="FFFFFF" w:themeFill="background1"/>
        <w:spacing w:before="80" w:after="8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
          <w:bCs/>
          <w:color w:val="000000" w:themeColor="text1"/>
          <w:sz w:val="26"/>
          <w:szCs w:val="26"/>
        </w:rPr>
        <w:t>Phạm vi</w:t>
      </w:r>
      <w:r w:rsidR="002A52DC" w:rsidRPr="00292796">
        <w:rPr>
          <w:rFonts w:ascii="Times New Roman" w:hAnsi="Times New Roman" w:cs="Times New Roman"/>
          <w:color w:val="000000" w:themeColor="text1"/>
          <w:sz w:val="26"/>
          <w:szCs w:val="26"/>
        </w:rPr>
        <w:t xml:space="preserve">: </w:t>
      </w:r>
    </w:p>
    <w:p w:rsidR="006E68D5" w:rsidRPr="006E68D5" w:rsidRDefault="006E68D5" w:rsidP="006E68D5">
      <w:pPr>
        <w:shd w:val="clear" w:color="auto" w:fill="FFFFFF" w:themeFill="background1"/>
        <w:spacing w:before="80" w:after="80" w:line="264" w:lineRule="auto"/>
        <w:ind w:firstLine="709"/>
        <w:jc w:val="both"/>
        <w:rPr>
          <w:rFonts w:ascii="Times New Roman" w:hAnsi="Times New Roman" w:cs="Times New Roman"/>
          <w:color w:val="000000" w:themeColor="text1"/>
          <w:sz w:val="26"/>
          <w:szCs w:val="26"/>
        </w:rPr>
      </w:pPr>
      <w:r w:rsidRPr="006E68D5">
        <w:rPr>
          <w:rFonts w:ascii="Times New Roman" w:hAnsi="Times New Roman" w:cs="Times New Roman"/>
          <w:color w:val="000000" w:themeColor="text1"/>
          <w:sz w:val="26"/>
          <w:szCs w:val="26"/>
        </w:rPr>
        <w:t>- Quốc gia:</w:t>
      </w:r>
      <w:r w:rsidR="000A2AE4">
        <w:rPr>
          <w:rFonts w:ascii="Times New Roman" w:hAnsi="Times New Roman" w:cs="Times New Roman"/>
          <w:color w:val="000000" w:themeColor="text1"/>
          <w:sz w:val="26"/>
          <w:szCs w:val="26"/>
        </w:rPr>
        <w:t xml:space="preserve"> </w:t>
      </w:r>
      <w:r w:rsidRPr="006E68D5">
        <w:rPr>
          <w:rFonts w:ascii="Times New Roman" w:hAnsi="Times New Roman" w:cs="Times New Roman"/>
          <w:color w:val="000000" w:themeColor="text1"/>
          <w:sz w:val="26"/>
          <w:szCs w:val="26"/>
        </w:rPr>
        <w:t>các sản ph</w:t>
      </w:r>
      <w:r w:rsidR="000A2AE4">
        <w:rPr>
          <w:rFonts w:ascii="Times New Roman" w:hAnsi="Times New Roman" w:cs="Times New Roman"/>
          <w:color w:val="000000" w:themeColor="text1"/>
          <w:sz w:val="26"/>
          <w:szCs w:val="26"/>
        </w:rPr>
        <w:t>ẩm</w:t>
      </w:r>
      <w:r w:rsidRPr="006E68D5">
        <w:rPr>
          <w:rFonts w:ascii="Times New Roman" w:hAnsi="Times New Roman" w:cs="Times New Roman"/>
          <w:color w:val="000000" w:themeColor="text1"/>
          <w:sz w:val="26"/>
          <w:szCs w:val="26"/>
        </w:rPr>
        <w:t xml:space="preserve"> thuộc lịch phổ biến thông tin thống kê nhà nước do Tổng cục Thống kê thực hiện; </w:t>
      </w:r>
    </w:p>
    <w:p w:rsidR="006E68D5" w:rsidRPr="006E68D5" w:rsidRDefault="006E68D5" w:rsidP="006E68D5">
      <w:pPr>
        <w:shd w:val="clear" w:color="auto" w:fill="FFFFFF" w:themeFill="background1"/>
        <w:spacing w:before="80" w:after="80" w:line="264" w:lineRule="auto"/>
        <w:ind w:firstLine="709"/>
        <w:jc w:val="both"/>
        <w:rPr>
          <w:rFonts w:ascii="Times New Roman" w:hAnsi="Times New Roman" w:cs="Times New Roman"/>
          <w:color w:val="000000" w:themeColor="text1"/>
          <w:sz w:val="26"/>
          <w:szCs w:val="26"/>
        </w:rPr>
      </w:pPr>
      <w:r w:rsidRPr="006E68D5">
        <w:rPr>
          <w:rFonts w:ascii="Times New Roman" w:hAnsi="Times New Roman" w:cs="Times New Roman"/>
          <w:color w:val="000000" w:themeColor="text1"/>
          <w:sz w:val="26"/>
          <w:szCs w:val="26"/>
        </w:rPr>
        <w:t>- Bộ ngành: các sản phẩm thuộc lịch phổ biến thông tin thống kê do Bộ, ngành thực hiện;</w:t>
      </w:r>
    </w:p>
    <w:p w:rsidR="006E68D5" w:rsidRDefault="006E68D5" w:rsidP="006E68D5">
      <w:pPr>
        <w:shd w:val="clear" w:color="auto" w:fill="FFFFFF" w:themeFill="background1"/>
        <w:spacing w:before="80" w:after="80" w:line="264" w:lineRule="auto"/>
        <w:ind w:firstLine="709"/>
        <w:jc w:val="both"/>
        <w:rPr>
          <w:rFonts w:ascii="Times New Roman" w:hAnsi="Times New Roman" w:cs="Times New Roman"/>
          <w:color w:val="000000" w:themeColor="text1"/>
          <w:sz w:val="26"/>
          <w:szCs w:val="26"/>
        </w:rPr>
      </w:pPr>
      <w:r w:rsidRPr="006E68D5">
        <w:rPr>
          <w:rFonts w:ascii="Times New Roman" w:hAnsi="Times New Roman" w:cs="Times New Roman"/>
          <w:color w:val="000000" w:themeColor="text1"/>
          <w:sz w:val="26"/>
          <w:szCs w:val="26"/>
        </w:rPr>
        <w:t>- UBND cấp tỉnh: các sản phẩm (nếu có) thuộc lịch phổ biến thông tin thống kê do UBND cấp tỉnh thực hiện</w:t>
      </w:r>
      <w:r w:rsidR="005D5151">
        <w:rPr>
          <w:rFonts w:ascii="Times New Roman" w:hAnsi="Times New Roman" w:cs="Times New Roman"/>
          <w:color w:val="000000" w:themeColor="text1"/>
          <w:sz w:val="26"/>
          <w:szCs w:val="26"/>
        </w:rPr>
        <w:t xml:space="preserve"> hoặc các báo cáo kết quả cuộc điều tra do UBND cấp tỉnh thực hiện ngoài chương trình điều tra thống kê quốc gia</w:t>
      </w:r>
      <w:r w:rsidRPr="006E68D5">
        <w:rPr>
          <w:rFonts w:ascii="Times New Roman" w:hAnsi="Times New Roman" w:cs="Times New Roman"/>
          <w:color w:val="000000" w:themeColor="text1"/>
          <w:sz w:val="26"/>
          <w:szCs w:val="26"/>
        </w:rPr>
        <w:t xml:space="preserve"> (</w:t>
      </w:r>
      <w:r w:rsidR="005D5151">
        <w:rPr>
          <w:rFonts w:ascii="Times New Roman" w:hAnsi="Times New Roman" w:cs="Times New Roman"/>
          <w:color w:val="000000" w:themeColor="text1"/>
          <w:sz w:val="26"/>
          <w:szCs w:val="26"/>
        </w:rPr>
        <w:t xml:space="preserve">đề nghị nghiên cứu thêm: </w:t>
      </w:r>
      <w:r w:rsidRPr="006E68D5">
        <w:rPr>
          <w:rFonts w:ascii="Times New Roman" w:hAnsi="Times New Roman" w:cs="Times New Roman"/>
          <w:color w:val="000000" w:themeColor="text1"/>
          <w:sz w:val="26"/>
          <w:szCs w:val="26"/>
        </w:rPr>
        <w:t>Điểm c, khoản 1, Điều 30; Điểm c, khoản 2, Điều 48 và Điều 49 Luật Thống kê</w:t>
      </w:r>
      <w:r w:rsidR="005D5151">
        <w:rPr>
          <w:rFonts w:ascii="Times New Roman" w:hAnsi="Times New Roman" w:cs="Times New Roman"/>
          <w:color w:val="000000" w:themeColor="text1"/>
          <w:sz w:val="26"/>
          <w:szCs w:val="26"/>
        </w:rPr>
        <w:t xml:space="preserve"> để nắm thẩm quyền của UBND cấp tỉnh</w:t>
      </w:r>
      <w:r w:rsidRPr="006E68D5">
        <w:rPr>
          <w:rFonts w:ascii="Times New Roman" w:hAnsi="Times New Roman" w:cs="Times New Roman"/>
          <w:color w:val="000000" w:themeColor="text1"/>
          <w:sz w:val="26"/>
          <w:szCs w:val="26"/>
        </w:rPr>
        <w:t>).</w:t>
      </w:r>
    </w:p>
    <w:p w:rsidR="00D61090" w:rsidRDefault="00D61090" w:rsidP="00D61090">
      <w:pPr>
        <w:shd w:val="clear" w:color="auto" w:fill="FFFFFF" w:themeFill="background1"/>
        <w:spacing w:before="80" w:after="8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tbl>
      <w:tblPr>
        <w:tblW w:w="9498" w:type="dxa"/>
        <w:shd w:val="clear" w:color="auto" w:fill="FFFFFF"/>
        <w:tblCellMar>
          <w:top w:w="15" w:type="dxa"/>
          <w:left w:w="15" w:type="dxa"/>
          <w:bottom w:w="15" w:type="dxa"/>
          <w:right w:w="15" w:type="dxa"/>
        </w:tblCellMar>
        <w:tblLook w:val="04A0"/>
      </w:tblPr>
      <w:tblGrid>
        <w:gridCol w:w="269"/>
        <w:gridCol w:w="2295"/>
        <w:gridCol w:w="99"/>
        <w:gridCol w:w="471"/>
        <w:gridCol w:w="121"/>
        <w:gridCol w:w="5251"/>
        <w:gridCol w:w="181"/>
        <w:gridCol w:w="669"/>
        <w:gridCol w:w="142"/>
      </w:tblGrid>
      <w:tr w:rsidR="00D61090" w:rsidRPr="00292796" w:rsidTr="00C578E8">
        <w:trPr>
          <w:trHeight w:val="621"/>
        </w:trPr>
        <w:tc>
          <w:tcPr>
            <w:tcW w:w="2663" w:type="dxa"/>
            <w:gridSpan w:val="3"/>
            <w:vMerge w:val="restart"/>
            <w:shd w:val="clear" w:color="auto" w:fill="FFFFFF"/>
            <w:vAlign w:val="center"/>
            <w:hideMark/>
          </w:tcPr>
          <w:p w:rsidR="00D61090" w:rsidRDefault="00D61090" w:rsidP="00C578E8">
            <w:pPr>
              <w:shd w:val="clear" w:color="auto" w:fill="FFFFFF" w:themeFill="background1"/>
              <w:spacing w:before="80" w:after="80" w:line="264" w:lineRule="auto"/>
              <w:jc w:val="center"/>
              <w:rPr>
                <w:rFonts w:ascii="Times New Roman" w:eastAsia="Times New Roman" w:hAnsi="Times New Roman" w:cs="Times New Roman"/>
                <w:color w:val="000000" w:themeColor="text1"/>
                <w:spacing w:val="-4"/>
                <w:sz w:val="26"/>
                <w:szCs w:val="26"/>
              </w:rPr>
            </w:pPr>
            <w:r w:rsidRPr="00292796">
              <w:rPr>
                <w:rFonts w:ascii="Times New Roman" w:eastAsia="Times New Roman" w:hAnsi="Times New Roman" w:cs="Times New Roman"/>
                <w:color w:val="000000" w:themeColor="text1"/>
                <w:spacing w:val="-4"/>
                <w:sz w:val="26"/>
                <w:szCs w:val="26"/>
              </w:rPr>
              <w:t xml:space="preserve">3102. </w:t>
            </w:r>
            <w:r w:rsidRPr="00292796">
              <w:rPr>
                <w:rFonts w:ascii="Times New Roman" w:hAnsi="Times New Roman" w:cs="Times New Roman"/>
                <w:color w:val="000000" w:themeColor="text1"/>
                <w:spacing w:val="-4"/>
                <w:sz w:val="26"/>
                <w:szCs w:val="26"/>
              </w:rPr>
              <w:t>Tỷ lệ các sản phẩm thống kê được cung cấp tới người sử dụng thông tin thống kê</w:t>
            </w:r>
            <w:r>
              <w:rPr>
                <w:rFonts w:ascii="Times New Roman" w:hAnsi="Times New Roman" w:cs="Times New Roman"/>
                <w:color w:val="000000" w:themeColor="text1"/>
                <w:spacing w:val="-4"/>
                <w:sz w:val="26"/>
                <w:szCs w:val="26"/>
              </w:rPr>
              <w:t xml:space="preserve"> (%)</w:t>
            </w:r>
          </w:p>
        </w:tc>
        <w:tc>
          <w:tcPr>
            <w:tcW w:w="592" w:type="dxa"/>
            <w:gridSpan w:val="2"/>
            <w:vMerge w:val="restart"/>
            <w:shd w:val="clear" w:color="auto" w:fill="FFFFFF"/>
            <w:hideMark/>
          </w:tcPr>
          <w:p w:rsidR="00D61090" w:rsidRDefault="00D61090" w:rsidP="00C578E8">
            <w:pPr>
              <w:shd w:val="clear" w:color="auto" w:fill="FFFFFF" w:themeFill="background1"/>
              <w:spacing w:before="80" w:after="80" w:line="264" w:lineRule="auto"/>
              <w:jc w:val="center"/>
              <w:rPr>
                <w:rFonts w:ascii="Times New Roman" w:eastAsia="Times New Roman" w:hAnsi="Times New Roman" w:cs="Times New Roman"/>
                <w:color w:val="000000" w:themeColor="text1"/>
                <w:sz w:val="42"/>
                <w:szCs w:val="42"/>
              </w:rPr>
            </w:pPr>
          </w:p>
          <w:p w:rsidR="00D61090" w:rsidRDefault="00D61090" w:rsidP="00C578E8">
            <w:pPr>
              <w:shd w:val="clear" w:color="auto" w:fill="FFFFFF" w:themeFill="background1"/>
              <w:spacing w:before="80" w:after="80" w:line="264"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5432" w:type="dxa"/>
            <w:gridSpan w:val="2"/>
            <w:tcBorders>
              <w:bottom w:val="single" w:sz="4" w:space="0" w:color="auto"/>
            </w:tcBorders>
            <w:shd w:val="clear" w:color="auto" w:fill="FFFFFF"/>
            <w:vAlign w:val="center"/>
            <w:hideMark/>
          </w:tcPr>
          <w:p w:rsidR="00D61090" w:rsidRDefault="00D61090" w:rsidP="00C578E8">
            <w:pPr>
              <w:shd w:val="clear" w:color="auto" w:fill="FFFFFF" w:themeFill="background1"/>
              <w:spacing w:before="80" w:after="80" w:line="264" w:lineRule="auto"/>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Số các sản phẩm thống kê được cung cấp tới người sử dụng thông tin thống kê trong thực tế</w:t>
            </w:r>
          </w:p>
        </w:tc>
        <w:tc>
          <w:tcPr>
            <w:tcW w:w="811" w:type="dxa"/>
            <w:gridSpan w:val="2"/>
            <w:vMerge w:val="restart"/>
            <w:shd w:val="clear" w:color="auto" w:fill="FFFFFF"/>
            <w:hideMark/>
          </w:tcPr>
          <w:p w:rsidR="00D61090" w:rsidRPr="00432151" w:rsidRDefault="00D61090" w:rsidP="00C578E8">
            <w:pPr>
              <w:shd w:val="clear" w:color="auto" w:fill="FFFFFF" w:themeFill="background1"/>
              <w:spacing w:before="80" w:after="80" w:line="264" w:lineRule="auto"/>
              <w:jc w:val="both"/>
              <w:rPr>
                <w:rFonts w:ascii="Times New Roman" w:eastAsia="Times New Roman" w:hAnsi="Times New Roman" w:cs="Times New Roman"/>
                <w:color w:val="000000" w:themeColor="text1"/>
                <w:sz w:val="40"/>
                <w:szCs w:val="40"/>
              </w:rPr>
            </w:pPr>
          </w:p>
          <w:p w:rsidR="00D61090" w:rsidRDefault="00D61090" w:rsidP="00C578E8">
            <w:pPr>
              <w:shd w:val="clear" w:color="auto" w:fill="FFFFFF" w:themeFill="background1"/>
              <w:spacing w:before="80" w:after="80" w:line="264"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D61090" w:rsidRPr="00292796" w:rsidTr="00C578E8">
        <w:trPr>
          <w:trHeight w:val="149"/>
        </w:trPr>
        <w:tc>
          <w:tcPr>
            <w:tcW w:w="2663" w:type="dxa"/>
            <w:gridSpan w:val="3"/>
            <w:vMerge/>
            <w:shd w:val="clear" w:color="auto" w:fill="FFFFFF"/>
            <w:vAlign w:val="center"/>
            <w:hideMark/>
          </w:tcPr>
          <w:p w:rsidR="00D61090" w:rsidRDefault="00D61090" w:rsidP="00C578E8">
            <w:pPr>
              <w:shd w:val="clear" w:color="auto" w:fill="FFFFFF" w:themeFill="background1"/>
              <w:spacing w:before="80" w:after="80" w:line="264" w:lineRule="auto"/>
              <w:jc w:val="both"/>
              <w:rPr>
                <w:rFonts w:ascii="Times New Roman" w:eastAsia="Times New Roman" w:hAnsi="Times New Roman" w:cs="Times New Roman"/>
                <w:color w:val="000000" w:themeColor="text1"/>
                <w:sz w:val="26"/>
                <w:szCs w:val="26"/>
              </w:rPr>
            </w:pPr>
          </w:p>
        </w:tc>
        <w:tc>
          <w:tcPr>
            <w:tcW w:w="0" w:type="auto"/>
            <w:gridSpan w:val="2"/>
            <w:vMerge/>
            <w:shd w:val="clear" w:color="auto" w:fill="FFFFFF"/>
            <w:vAlign w:val="center"/>
            <w:hideMark/>
          </w:tcPr>
          <w:p w:rsidR="00D61090" w:rsidRDefault="00D61090" w:rsidP="00C578E8">
            <w:pPr>
              <w:shd w:val="clear" w:color="auto" w:fill="FFFFFF" w:themeFill="background1"/>
              <w:spacing w:before="80" w:after="80" w:line="264" w:lineRule="auto"/>
              <w:jc w:val="both"/>
              <w:rPr>
                <w:rFonts w:ascii="Times New Roman" w:eastAsia="Times New Roman" w:hAnsi="Times New Roman" w:cs="Times New Roman"/>
                <w:color w:val="000000" w:themeColor="text1"/>
                <w:sz w:val="26"/>
                <w:szCs w:val="26"/>
              </w:rPr>
            </w:pPr>
          </w:p>
        </w:tc>
        <w:tc>
          <w:tcPr>
            <w:tcW w:w="5432" w:type="dxa"/>
            <w:gridSpan w:val="2"/>
            <w:tcBorders>
              <w:top w:val="single" w:sz="4" w:space="0" w:color="auto"/>
            </w:tcBorders>
            <w:shd w:val="clear" w:color="auto" w:fill="FFFFFF"/>
            <w:vAlign w:val="center"/>
            <w:hideMark/>
          </w:tcPr>
          <w:p w:rsidR="00D61090" w:rsidRDefault="00D61090" w:rsidP="00C578E8">
            <w:pPr>
              <w:shd w:val="clear" w:color="auto" w:fill="FFFFFF" w:themeFill="background1"/>
              <w:spacing w:before="80" w:after="80" w:line="264"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Số các sản phẩm thống kê được cung cấp tới người sử dụng thông tin thống kê trong kế hoạch</w:t>
            </w:r>
          </w:p>
        </w:tc>
        <w:tc>
          <w:tcPr>
            <w:tcW w:w="811" w:type="dxa"/>
            <w:gridSpan w:val="2"/>
            <w:vMerge/>
            <w:shd w:val="clear" w:color="auto" w:fill="FFFFFF"/>
            <w:vAlign w:val="center"/>
            <w:hideMark/>
          </w:tcPr>
          <w:p w:rsidR="00D61090" w:rsidRDefault="00D61090" w:rsidP="00C578E8">
            <w:pPr>
              <w:shd w:val="clear" w:color="auto" w:fill="FFFFFF" w:themeFill="background1"/>
              <w:spacing w:before="80" w:after="80" w:line="264" w:lineRule="auto"/>
              <w:jc w:val="both"/>
              <w:rPr>
                <w:rFonts w:ascii="Times New Roman" w:eastAsia="Times New Roman" w:hAnsi="Times New Roman" w:cs="Times New Roman"/>
                <w:color w:val="000000" w:themeColor="text1"/>
                <w:sz w:val="26"/>
                <w:szCs w:val="26"/>
              </w:rPr>
            </w:pPr>
          </w:p>
        </w:tc>
      </w:tr>
      <w:tr w:rsidR="00D61090" w:rsidRPr="00292796" w:rsidTr="00C578E8">
        <w:trPr>
          <w:gridBefore w:val="1"/>
          <w:gridAfter w:val="1"/>
          <w:wBefore w:w="269" w:type="dxa"/>
          <w:wAfter w:w="142" w:type="dxa"/>
          <w:trHeight w:val="600"/>
        </w:trPr>
        <w:tc>
          <w:tcPr>
            <w:tcW w:w="2295" w:type="dxa"/>
            <w:vMerge w:val="restart"/>
            <w:shd w:val="clear" w:color="auto" w:fill="FFFFFF"/>
            <w:vAlign w:val="center"/>
            <w:hideMark/>
          </w:tcPr>
          <w:p w:rsidR="00D61090" w:rsidRDefault="00D61090" w:rsidP="00C578E8">
            <w:pPr>
              <w:shd w:val="clear" w:color="auto" w:fill="FFFFFF" w:themeFill="background1"/>
              <w:spacing w:before="80" w:after="80" w:line="264"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lastRenderedPageBreak/>
              <w:t>3103. Tỷ lệ các sản phẩm thống kê được cung cấp kịp thời tới người sử dụng thông tin thống kê</w:t>
            </w:r>
            <w:r>
              <w:rPr>
                <w:rFonts w:ascii="Times New Roman" w:eastAsia="Times New Roman" w:hAnsi="Times New Roman" w:cs="Times New Roman"/>
                <w:color w:val="000000" w:themeColor="text1"/>
                <w:sz w:val="26"/>
                <w:szCs w:val="26"/>
              </w:rPr>
              <w:t xml:space="preserve"> (%)</w:t>
            </w:r>
          </w:p>
        </w:tc>
        <w:tc>
          <w:tcPr>
            <w:tcW w:w="570" w:type="dxa"/>
            <w:gridSpan w:val="2"/>
            <w:vMerge w:val="restart"/>
            <w:shd w:val="clear" w:color="auto" w:fill="FFFFFF"/>
            <w:hideMark/>
          </w:tcPr>
          <w:p w:rsidR="00D61090" w:rsidRPr="00432151" w:rsidRDefault="00D61090" w:rsidP="00C578E8">
            <w:pPr>
              <w:shd w:val="clear" w:color="auto" w:fill="FFFFFF" w:themeFill="background1"/>
              <w:spacing w:before="80" w:after="80" w:line="264" w:lineRule="auto"/>
              <w:jc w:val="both"/>
              <w:rPr>
                <w:rFonts w:ascii="Times New Roman" w:eastAsia="Times New Roman" w:hAnsi="Times New Roman" w:cs="Times New Roman"/>
                <w:color w:val="000000" w:themeColor="text1"/>
                <w:sz w:val="42"/>
                <w:szCs w:val="42"/>
              </w:rPr>
            </w:pPr>
          </w:p>
          <w:p w:rsidR="00D61090" w:rsidRDefault="00D61090" w:rsidP="00C578E8">
            <w:pPr>
              <w:shd w:val="clear" w:color="auto" w:fill="FFFFFF" w:themeFill="background1"/>
              <w:spacing w:before="80" w:after="80" w:line="264"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5372" w:type="dxa"/>
            <w:gridSpan w:val="2"/>
            <w:tcBorders>
              <w:bottom w:val="single" w:sz="4" w:space="0" w:color="auto"/>
            </w:tcBorders>
            <w:shd w:val="clear" w:color="auto" w:fill="FFFFFF"/>
            <w:vAlign w:val="center"/>
            <w:hideMark/>
          </w:tcPr>
          <w:p w:rsidR="00D61090" w:rsidRDefault="00D61090" w:rsidP="00C578E8">
            <w:pPr>
              <w:shd w:val="clear" w:color="auto" w:fill="FFFFFF" w:themeFill="background1"/>
              <w:spacing w:before="80" w:after="80" w:line="264" w:lineRule="auto"/>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Số các sản phẩm thống kê được cung cấp kịp thời tới người sử dụng thông tin thống kê trong thực tế</w:t>
            </w:r>
          </w:p>
        </w:tc>
        <w:tc>
          <w:tcPr>
            <w:tcW w:w="850" w:type="dxa"/>
            <w:gridSpan w:val="2"/>
            <w:vMerge w:val="restart"/>
            <w:shd w:val="clear" w:color="auto" w:fill="FFFFFF"/>
            <w:hideMark/>
          </w:tcPr>
          <w:p w:rsidR="00D61090" w:rsidRPr="00432151" w:rsidRDefault="00D61090" w:rsidP="00C578E8">
            <w:pPr>
              <w:shd w:val="clear" w:color="auto" w:fill="FFFFFF" w:themeFill="background1"/>
              <w:spacing w:before="80" w:after="80" w:line="264" w:lineRule="auto"/>
              <w:jc w:val="both"/>
              <w:rPr>
                <w:rFonts w:ascii="Times New Roman" w:eastAsia="Times New Roman" w:hAnsi="Times New Roman" w:cs="Times New Roman"/>
                <w:color w:val="000000" w:themeColor="text1"/>
                <w:sz w:val="42"/>
                <w:szCs w:val="42"/>
              </w:rPr>
            </w:pPr>
          </w:p>
          <w:p w:rsidR="00D61090" w:rsidRDefault="00D61090" w:rsidP="00C578E8">
            <w:pPr>
              <w:shd w:val="clear" w:color="auto" w:fill="FFFFFF" w:themeFill="background1"/>
              <w:spacing w:before="80" w:after="80" w:line="264"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D61090" w:rsidRPr="00292796" w:rsidTr="00C578E8">
        <w:trPr>
          <w:gridBefore w:val="1"/>
          <w:gridAfter w:val="1"/>
          <w:wBefore w:w="269" w:type="dxa"/>
          <w:wAfter w:w="142" w:type="dxa"/>
        </w:trPr>
        <w:tc>
          <w:tcPr>
            <w:tcW w:w="0" w:type="auto"/>
            <w:vMerge/>
            <w:shd w:val="clear" w:color="auto" w:fill="FFFFFF"/>
            <w:vAlign w:val="center"/>
            <w:hideMark/>
          </w:tcPr>
          <w:p w:rsidR="00D61090" w:rsidRDefault="00D61090" w:rsidP="00C578E8">
            <w:pPr>
              <w:shd w:val="clear" w:color="auto" w:fill="FFFFFF" w:themeFill="background1"/>
              <w:spacing w:before="80" w:after="80" w:line="264" w:lineRule="auto"/>
              <w:jc w:val="both"/>
              <w:rPr>
                <w:rFonts w:ascii="Times New Roman" w:eastAsia="Times New Roman" w:hAnsi="Times New Roman" w:cs="Times New Roman"/>
                <w:color w:val="000000" w:themeColor="text1"/>
                <w:sz w:val="26"/>
                <w:szCs w:val="26"/>
              </w:rPr>
            </w:pPr>
          </w:p>
        </w:tc>
        <w:tc>
          <w:tcPr>
            <w:tcW w:w="0" w:type="auto"/>
            <w:gridSpan w:val="2"/>
            <w:vMerge/>
            <w:shd w:val="clear" w:color="auto" w:fill="FFFFFF"/>
            <w:vAlign w:val="center"/>
            <w:hideMark/>
          </w:tcPr>
          <w:p w:rsidR="00D61090" w:rsidRDefault="00D61090" w:rsidP="00C578E8">
            <w:pPr>
              <w:shd w:val="clear" w:color="auto" w:fill="FFFFFF" w:themeFill="background1"/>
              <w:spacing w:before="80" w:after="80" w:line="264" w:lineRule="auto"/>
              <w:jc w:val="both"/>
              <w:rPr>
                <w:rFonts w:ascii="Times New Roman" w:eastAsia="Times New Roman" w:hAnsi="Times New Roman" w:cs="Times New Roman"/>
                <w:color w:val="000000" w:themeColor="text1"/>
                <w:sz w:val="26"/>
                <w:szCs w:val="26"/>
              </w:rPr>
            </w:pPr>
          </w:p>
        </w:tc>
        <w:tc>
          <w:tcPr>
            <w:tcW w:w="5372" w:type="dxa"/>
            <w:gridSpan w:val="2"/>
            <w:tcBorders>
              <w:top w:val="single" w:sz="4" w:space="0" w:color="auto"/>
            </w:tcBorders>
            <w:shd w:val="clear" w:color="auto" w:fill="FFFFFF"/>
            <w:vAlign w:val="center"/>
            <w:hideMark/>
          </w:tcPr>
          <w:p w:rsidR="00D61090" w:rsidRDefault="00D61090" w:rsidP="00C578E8">
            <w:pPr>
              <w:shd w:val="clear" w:color="auto" w:fill="FFFFFF" w:themeFill="background1"/>
              <w:spacing w:before="80" w:after="80" w:line="264"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Số các sản phẩm thống kê được cung cấp tới người sử dụng thông tin thống kê trong kế hoạch</w:t>
            </w:r>
          </w:p>
        </w:tc>
        <w:tc>
          <w:tcPr>
            <w:tcW w:w="850" w:type="dxa"/>
            <w:gridSpan w:val="2"/>
            <w:vMerge/>
            <w:shd w:val="clear" w:color="auto" w:fill="FFFFFF"/>
            <w:vAlign w:val="center"/>
            <w:hideMark/>
          </w:tcPr>
          <w:p w:rsidR="00D61090" w:rsidRDefault="00D61090" w:rsidP="00C578E8">
            <w:pPr>
              <w:shd w:val="clear" w:color="auto" w:fill="FFFFFF" w:themeFill="background1"/>
              <w:spacing w:before="80" w:after="80" w:line="264" w:lineRule="auto"/>
              <w:jc w:val="both"/>
              <w:rPr>
                <w:rFonts w:ascii="Times New Roman" w:eastAsia="Times New Roman" w:hAnsi="Times New Roman" w:cs="Times New Roman"/>
                <w:color w:val="000000" w:themeColor="text1"/>
                <w:sz w:val="26"/>
                <w:szCs w:val="26"/>
              </w:rPr>
            </w:pPr>
          </w:p>
        </w:tc>
      </w:tr>
    </w:tbl>
    <w:p w:rsidR="00D61090" w:rsidRDefault="00D61090" w:rsidP="00D61090">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Hàng năm</w:t>
      </w:r>
      <w:r w:rsidRPr="00292796">
        <w:rPr>
          <w:rFonts w:ascii="Times New Roman" w:hAnsi="Times New Roman" w:cs="Times New Roman"/>
          <w:b/>
          <w:color w:val="000000" w:themeColor="text1"/>
          <w:sz w:val="26"/>
          <w:szCs w:val="26"/>
        </w:rPr>
        <w:t xml:space="preserve"> </w:t>
      </w:r>
    </w:p>
    <w:p w:rsidR="00F6702B" w:rsidRDefault="00B877C5">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e. Nguồn báo cáo: </w:t>
      </w:r>
      <w:r w:rsidR="00826BC0" w:rsidRPr="00292796">
        <w:rPr>
          <w:rFonts w:ascii="Times New Roman" w:hAnsi="Times New Roman" w:cs="Times New Roman"/>
          <w:color w:val="000000" w:themeColor="text1"/>
          <w:sz w:val="26"/>
          <w:szCs w:val="26"/>
        </w:rPr>
        <w:t>Báo cáo</w:t>
      </w:r>
      <w:r w:rsidRPr="00292796">
        <w:rPr>
          <w:rFonts w:ascii="Times New Roman" w:hAnsi="Times New Roman" w:cs="Times New Roman"/>
          <w:color w:val="000000" w:themeColor="text1"/>
          <w:sz w:val="26"/>
          <w:szCs w:val="26"/>
        </w:rPr>
        <w:t xml:space="preserve"> theo dõi, đánh giá thực hiện </w:t>
      </w:r>
      <w:r w:rsidR="00B601DC" w:rsidRPr="00292796">
        <w:rPr>
          <w:rFonts w:ascii="Times New Roman" w:hAnsi="Times New Roman" w:cs="Times New Roman"/>
          <w:color w:val="000000" w:themeColor="text1"/>
          <w:sz w:val="26"/>
          <w:szCs w:val="26"/>
        </w:rPr>
        <w:t>CLTK</w:t>
      </w:r>
      <w:r w:rsidR="008355AE" w:rsidRPr="00292796">
        <w:rPr>
          <w:rFonts w:ascii="Times New Roman" w:hAnsi="Times New Roman" w:cs="Times New Roman"/>
          <w:color w:val="000000" w:themeColor="text1"/>
          <w:sz w:val="26"/>
          <w:szCs w:val="26"/>
        </w:rPr>
        <w:t xml:space="preserve"> 21-30 </w:t>
      </w:r>
      <w:r w:rsidR="00826BC0" w:rsidRPr="00292796">
        <w:rPr>
          <w:rFonts w:ascii="Times New Roman" w:hAnsi="Times New Roman" w:cs="Times New Roman"/>
          <w:color w:val="000000" w:themeColor="text1"/>
          <w:sz w:val="26"/>
          <w:szCs w:val="26"/>
        </w:rPr>
        <w:t>của bộ, ngành và UBND cấp tỉnh</w:t>
      </w:r>
      <w:r w:rsidR="00A91654">
        <w:rPr>
          <w:rFonts w:ascii="Times New Roman" w:hAnsi="Times New Roman" w:cs="Times New Roman"/>
          <w:color w:val="000000" w:themeColor="text1"/>
          <w:sz w:val="26"/>
          <w:szCs w:val="26"/>
        </w:rPr>
        <w:t>.</w:t>
      </w:r>
    </w:p>
    <w:p w:rsidR="00F6702B" w:rsidRDefault="00B877C5">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F6702B" w:rsidRDefault="00B877C5">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p>
    <w:p w:rsidR="00291BC5" w:rsidRDefault="001D5B5D" w:rsidP="00291BC5">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B80370">
        <w:rPr>
          <w:rFonts w:ascii="Times New Roman" w:hAnsi="Times New Roman" w:cs="Times New Roman"/>
          <w:color w:val="000000" w:themeColor="text1"/>
          <w:sz w:val="26"/>
          <w:szCs w:val="26"/>
        </w:rPr>
        <w:t xml:space="preserve"> Bộ, ngành và UBND cấp tỉnh</w:t>
      </w:r>
      <w:r w:rsidR="00A91654">
        <w:rPr>
          <w:rFonts w:ascii="Times New Roman" w:hAnsi="Times New Roman" w:cs="Times New Roman"/>
          <w:color w:val="000000" w:themeColor="text1"/>
          <w:sz w:val="26"/>
          <w:szCs w:val="26"/>
        </w:rPr>
        <w:t>.</w:t>
      </w:r>
    </w:p>
    <w:p w:rsidR="00F6702B" w:rsidRDefault="009C17EB">
      <w:pPr>
        <w:shd w:val="clear" w:color="auto" w:fill="FFFFFF" w:themeFill="background1"/>
        <w:spacing w:after="120" w:line="264" w:lineRule="auto"/>
        <w:ind w:firstLine="709"/>
        <w:jc w:val="both"/>
        <w:rPr>
          <w:rFonts w:ascii="Times New Roman" w:hAnsi="Times New Roman" w:cs="Times New Roman"/>
          <w:b/>
          <w:bCs/>
          <w:color w:val="000000" w:themeColor="text1"/>
          <w:sz w:val="26"/>
          <w:szCs w:val="26"/>
        </w:rPr>
      </w:pPr>
      <w:r w:rsidRPr="00292796">
        <w:rPr>
          <w:rFonts w:ascii="Times New Roman" w:hAnsi="Times New Roman" w:cs="Times New Roman"/>
          <w:b/>
          <w:bCs/>
          <w:color w:val="000000" w:themeColor="text1"/>
          <w:sz w:val="26"/>
          <w:szCs w:val="26"/>
        </w:rPr>
        <w:t>3.2. Cung cấp dữ liệu thống kê vi mô đáp ứng nhu cầu của các đối tượng sử dụng thông tin thống kê trong và ngoài nước</w:t>
      </w:r>
    </w:p>
    <w:p w:rsidR="00F6702B" w:rsidRDefault="009C17EB">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
          <w:bCs/>
          <w:color w:val="000000" w:themeColor="text1"/>
          <w:sz w:val="26"/>
          <w:szCs w:val="26"/>
        </w:rPr>
        <w:t>a. Các chỉ tiêu</w:t>
      </w:r>
    </w:p>
    <w:p w:rsidR="00F6702B" w:rsidRDefault="009C17EB">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3201. Số lượt nhu cầu cung cấp dữ liệu thống kê vi mô của các đối tượng sử dụng thông tin thống kê;</w:t>
      </w:r>
    </w:p>
    <w:p w:rsidR="00F6702B" w:rsidRDefault="009C17EB">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3202. Tỷ lệ đáp ứng hoàn toàn nhu cầu cung cấp dữ liệu thống kê vi mô của các đối tượng sử dụng thông tin thống kê</w:t>
      </w:r>
      <w:r w:rsidR="001D5B5D">
        <w:rPr>
          <w:rFonts w:ascii="Times New Roman" w:hAnsi="Times New Roman" w:cs="Times New Roman"/>
          <w:color w:val="000000" w:themeColor="text1"/>
          <w:sz w:val="26"/>
          <w:szCs w:val="26"/>
        </w:rPr>
        <w:t>;</w:t>
      </w:r>
    </w:p>
    <w:p w:rsidR="00F6702B" w:rsidRDefault="009C17EB">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3203. Tỷ lệ đáp ứng một phần nhu cầu cung cấp dữ liệu thống kê vi mô của các đối tượng sử dụng thông tin thống kê.</w:t>
      </w:r>
    </w:p>
    <w:p w:rsidR="00F6702B" w:rsidRDefault="009C17EB">
      <w:pPr>
        <w:shd w:val="clear" w:color="auto" w:fill="FFFFFF" w:themeFill="background1"/>
        <w:spacing w:after="12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Default="009C17EB">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
          <w:bCs/>
          <w:color w:val="000000" w:themeColor="text1"/>
          <w:sz w:val="26"/>
          <w:szCs w:val="26"/>
        </w:rPr>
        <w:t xml:space="preserve">Khái </w:t>
      </w:r>
      <w:r w:rsidR="001D5B5D" w:rsidRPr="00292796">
        <w:rPr>
          <w:rFonts w:ascii="Times New Roman" w:hAnsi="Times New Roman" w:cs="Times New Roman"/>
          <w:b/>
          <w:bCs/>
          <w:color w:val="000000" w:themeColor="text1"/>
          <w:sz w:val="26"/>
          <w:szCs w:val="26"/>
        </w:rPr>
        <w:t>ni</w:t>
      </w:r>
      <w:r w:rsidR="001D5B5D">
        <w:rPr>
          <w:rFonts w:ascii="Times New Roman" w:hAnsi="Times New Roman" w:cs="Times New Roman"/>
          <w:b/>
          <w:bCs/>
          <w:color w:val="000000" w:themeColor="text1"/>
          <w:sz w:val="26"/>
          <w:szCs w:val="26"/>
        </w:rPr>
        <w:t>ệ</w:t>
      </w:r>
      <w:r w:rsidR="001D5B5D" w:rsidRPr="00292796">
        <w:rPr>
          <w:rFonts w:ascii="Times New Roman" w:hAnsi="Times New Roman" w:cs="Times New Roman"/>
          <w:b/>
          <w:bCs/>
          <w:color w:val="000000" w:themeColor="text1"/>
          <w:sz w:val="26"/>
          <w:szCs w:val="26"/>
        </w:rPr>
        <w:t>m</w:t>
      </w:r>
      <w:r w:rsidRPr="00292796">
        <w:rPr>
          <w:rFonts w:ascii="Times New Roman" w:hAnsi="Times New Roman" w:cs="Times New Roman"/>
          <w:color w:val="000000" w:themeColor="text1"/>
          <w:sz w:val="26"/>
          <w:szCs w:val="26"/>
        </w:rPr>
        <w:t xml:space="preserve">: </w:t>
      </w:r>
    </w:p>
    <w:p w:rsidR="00F6702B" w:rsidRDefault="009C17EB">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i/>
          <w:color w:val="000000" w:themeColor="text1"/>
          <w:sz w:val="26"/>
          <w:szCs w:val="26"/>
        </w:rPr>
        <w:t>Dữ liệu vi mô</w:t>
      </w:r>
      <w:r w:rsidRPr="00292796">
        <w:rPr>
          <w:rFonts w:ascii="Times New Roman" w:hAnsi="Times New Roman" w:cs="Times New Roman"/>
          <w:color w:val="000000" w:themeColor="text1"/>
          <w:sz w:val="26"/>
          <w:szCs w:val="26"/>
        </w:rPr>
        <w:t xml:space="preserve"> là dữ liệu cấp đơn vị thu được từ các cuộc điều tra mẫu, tổng điều tra và hệ thống hành chính. Chúng cung cấp thông tin về đặc điểm của từng người hoặc tổ chức như hộ gia đình, doanh nghiệp, cơ sở vật chất, trang trại hoặc thậm chí các khu vực địa lý như làng hoặc thị trấn. Hay nói cách khác dữ liệu vi mô là các dữ liệu được thu nhận, sắp xếp theo cấu trúc hoặc phi cấu trúc về các đặc điểm cụ thể đối với từng đối tượng (cá nhân) hình thành nên dữ liệu.</w:t>
      </w:r>
    </w:p>
    <w:p w:rsidR="00F6702B" w:rsidRDefault="00705195">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Thông thường kết quả điều tra mẫu/tổng điều tra được công bố dưới dạng tổng hợp đáp ứng cơ bản nhu cầu của các đối tượng dùng tin. Tuy nhiên chưa đáp ứng được các nhu cầu phân tích sâu hơn, việc truy cập vào dữ liệu vi mô cho phép các đối tượng dùng tin phân tích, nghiên cứu chuyên sâu hơn về các chủ đề so với kết quả điều tra được công bố.</w:t>
      </w:r>
      <w:r w:rsidRPr="00292796" w:rsidDel="008D70EC">
        <w:rPr>
          <w:rFonts w:ascii="Times New Roman" w:hAnsi="Times New Roman" w:cs="Times New Roman"/>
          <w:color w:val="000000" w:themeColor="text1"/>
          <w:sz w:val="26"/>
          <w:szCs w:val="26"/>
        </w:rPr>
        <w:t xml:space="preserve"> </w:t>
      </w:r>
      <w:r w:rsidRPr="00292796">
        <w:rPr>
          <w:rFonts w:ascii="Times New Roman" w:hAnsi="Times New Roman" w:cs="Times New Roman"/>
          <w:color w:val="000000" w:themeColor="text1"/>
          <w:sz w:val="26"/>
          <w:szCs w:val="26"/>
        </w:rPr>
        <w:t>Do vậy, phát sinh các nhu cầu cung cấp dữ liệu vi mô của các đối tượng dùng tin.</w:t>
      </w:r>
    </w:p>
    <w:p w:rsidR="00F6702B" w:rsidRDefault="00705195">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i/>
          <w:color w:val="000000" w:themeColor="text1"/>
          <w:sz w:val="26"/>
          <w:szCs w:val="26"/>
        </w:rPr>
        <w:t>Số lượt nhu cầu cung cấp dữ liệu thống kê vi mô</w:t>
      </w:r>
      <w:r w:rsidRPr="00292796">
        <w:rPr>
          <w:rFonts w:ascii="Times New Roman" w:hAnsi="Times New Roman" w:cs="Times New Roman"/>
          <w:color w:val="000000" w:themeColor="text1"/>
          <w:sz w:val="26"/>
          <w:szCs w:val="26"/>
        </w:rPr>
        <w:t xml:space="preserve"> của các đối tượng sử dụng thông tin thống kê được tính trên cơ sở </w:t>
      </w:r>
      <w:r w:rsidRPr="00292796">
        <w:rPr>
          <w:rFonts w:ascii="Times New Roman" w:hAnsi="Times New Roman" w:cs="Times New Roman"/>
          <w:b/>
          <w:color w:val="000000" w:themeColor="text1"/>
          <w:sz w:val="26"/>
          <w:szCs w:val="26"/>
        </w:rPr>
        <w:t>các văn bản</w:t>
      </w:r>
      <w:r w:rsidRPr="00292796">
        <w:rPr>
          <w:rFonts w:ascii="Times New Roman" w:hAnsi="Times New Roman" w:cs="Times New Roman"/>
          <w:color w:val="000000" w:themeColor="text1"/>
          <w:sz w:val="26"/>
          <w:szCs w:val="26"/>
        </w:rPr>
        <w:t xml:space="preserve"> yêu cầu cung cấp thông tin được gửi đến cơ quan sở hữu dữ liệu thống kê vi mô.</w:t>
      </w:r>
    </w:p>
    <w:p w:rsidR="00F6702B" w:rsidRDefault="00671C45">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lastRenderedPageBreak/>
        <w:t xml:space="preserve">Trong các </w:t>
      </w:r>
      <w:r w:rsidRPr="00292796">
        <w:rPr>
          <w:rFonts w:ascii="Times New Roman" w:hAnsi="Times New Roman" w:cs="Times New Roman"/>
          <w:i/>
          <w:color w:val="000000" w:themeColor="text1"/>
          <w:sz w:val="26"/>
          <w:szCs w:val="26"/>
        </w:rPr>
        <w:t xml:space="preserve">lượt nhu cầu cung cấp dữ liệu thống kê vi mô, </w:t>
      </w:r>
      <w:r w:rsidRPr="00292796">
        <w:rPr>
          <w:rFonts w:ascii="Times New Roman" w:hAnsi="Times New Roman" w:cs="Times New Roman"/>
          <w:color w:val="000000" w:themeColor="text1"/>
          <w:sz w:val="26"/>
          <w:szCs w:val="26"/>
        </w:rPr>
        <w:t xml:space="preserve">cơ quan </w:t>
      </w:r>
      <w:r w:rsidR="00D1240A">
        <w:rPr>
          <w:rFonts w:ascii="Times New Roman" w:hAnsi="Times New Roman" w:cs="Times New Roman"/>
          <w:color w:val="000000" w:themeColor="text1"/>
          <w:sz w:val="26"/>
          <w:szCs w:val="26"/>
        </w:rPr>
        <w:t>sở hữu dữ liệu vi mô</w:t>
      </w:r>
      <w:r w:rsidRPr="00292796">
        <w:rPr>
          <w:rFonts w:ascii="Times New Roman" w:hAnsi="Times New Roman" w:cs="Times New Roman"/>
          <w:color w:val="000000" w:themeColor="text1"/>
          <w:sz w:val="26"/>
          <w:szCs w:val="26"/>
        </w:rPr>
        <w:t xml:space="preserve"> đáp ứng  100% các yêu cầu cung cấp của lượt nào thì tính lượt đó là </w:t>
      </w:r>
      <w:r w:rsidR="00743857" w:rsidRPr="00292796">
        <w:rPr>
          <w:rFonts w:ascii="Times New Roman" w:hAnsi="Times New Roman" w:cs="Times New Roman"/>
          <w:color w:val="000000" w:themeColor="text1"/>
          <w:sz w:val="26"/>
          <w:szCs w:val="26"/>
        </w:rPr>
        <w:t>đáp ứng hoàn toàn nhu cầu</w:t>
      </w:r>
      <w:r w:rsidRPr="00292796">
        <w:rPr>
          <w:rFonts w:ascii="Times New Roman" w:hAnsi="Times New Roman" w:cs="Times New Roman"/>
          <w:color w:val="000000" w:themeColor="text1"/>
          <w:sz w:val="26"/>
          <w:szCs w:val="26"/>
        </w:rPr>
        <w:t>.</w:t>
      </w:r>
    </w:p>
    <w:p w:rsidR="00F6702B" w:rsidRDefault="009C17EB">
      <w:pPr>
        <w:shd w:val="clear" w:color="auto" w:fill="FFFFFF" w:themeFill="background1"/>
        <w:spacing w:after="12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bCs/>
          <w:color w:val="000000" w:themeColor="text1"/>
          <w:sz w:val="26"/>
          <w:szCs w:val="26"/>
        </w:rPr>
        <w:t>Phạm vi:</w:t>
      </w:r>
      <w:r w:rsidRPr="00292796">
        <w:rPr>
          <w:rFonts w:ascii="Times New Roman" w:hAnsi="Times New Roman" w:cs="Times New Roman"/>
          <w:color w:val="000000" w:themeColor="text1"/>
          <w:sz w:val="26"/>
          <w:szCs w:val="26"/>
        </w:rPr>
        <w:t xml:space="preserve"> Các cuộc điều tra, tổng điều tra trong Chương trình điều tra thống kê quốc gia và nguồn dữ liệu hành chính thuộc </w:t>
      </w:r>
      <w:r w:rsidRPr="00292796">
        <w:rPr>
          <w:rStyle w:val="Hyperlink"/>
          <w:rFonts w:ascii="Times New Roman" w:hAnsi="Times New Roman" w:cs="Times New Roman"/>
          <w:bCs/>
          <w:color w:val="000000" w:themeColor="text1"/>
          <w:sz w:val="26"/>
          <w:szCs w:val="26"/>
          <w:u w:val="none"/>
        </w:rPr>
        <w:t xml:space="preserve">Hệ thống </w:t>
      </w:r>
      <w:r w:rsidRPr="00292796">
        <w:rPr>
          <w:rFonts w:ascii="Times New Roman" w:hAnsi="Times New Roman" w:cs="Times New Roman"/>
          <w:bCs/>
          <w:color w:val="000000" w:themeColor="text1"/>
          <w:sz w:val="26"/>
          <w:szCs w:val="26"/>
        </w:rPr>
        <w:t xml:space="preserve">tổ chức </w:t>
      </w:r>
      <w:r w:rsidRPr="00292796">
        <w:rPr>
          <w:rStyle w:val="Hyperlink"/>
          <w:rFonts w:ascii="Times New Roman" w:hAnsi="Times New Roman" w:cs="Times New Roman"/>
          <w:bCs/>
          <w:color w:val="000000" w:themeColor="text1"/>
          <w:sz w:val="26"/>
          <w:szCs w:val="26"/>
          <w:u w:val="none"/>
        </w:rPr>
        <w:t>thống kê nhà nước.</w:t>
      </w:r>
    </w:p>
    <w:p w:rsidR="00AC3BB7" w:rsidRDefault="00AC3BB7" w:rsidP="00AC3BB7">
      <w:pPr>
        <w:shd w:val="clear" w:color="auto" w:fill="FFFFFF" w:themeFill="background1"/>
        <w:spacing w:after="12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tbl>
      <w:tblPr>
        <w:tblW w:w="9923" w:type="dxa"/>
        <w:shd w:val="clear" w:color="auto" w:fill="FFFFFF"/>
        <w:tblCellMar>
          <w:top w:w="15" w:type="dxa"/>
          <w:left w:w="15" w:type="dxa"/>
          <w:bottom w:w="15" w:type="dxa"/>
          <w:right w:w="15" w:type="dxa"/>
        </w:tblCellMar>
        <w:tblLook w:val="04A0"/>
      </w:tblPr>
      <w:tblGrid>
        <w:gridCol w:w="2552"/>
        <w:gridCol w:w="111"/>
        <w:gridCol w:w="592"/>
        <w:gridCol w:w="5534"/>
        <w:gridCol w:w="1134"/>
      </w:tblGrid>
      <w:tr w:rsidR="00AC3BB7" w:rsidRPr="00292796" w:rsidTr="00C578E8">
        <w:trPr>
          <w:trHeight w:val="621"/>
        </w:trPr>
        <w:tc>
          <w:tcPr>
            <w:tcW w:w="2663" w:type="dxa"/>
            <w:gridSpan w:val="2"/>
            <w:vMerge w:val="restart"/>
            <w:shd w:val="clear" w:color="auto" w:fill="FFFFFF"/>
            <w:vAlign w:val="center"/>
            <w:hideMark/>
          </w:tcPr>
          <w:p w:rsidR="00AC3BB7" w:rsidRDefault="00AC3BB7"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pacing w:val="-4"/>
                <w:sz w:val="26"/>
                <w:szCs w:val="26"/>
              </w:rPr>
            </w:pPr>
            <w:r w:rsidRPr="00292796">
              <w:rPr>
                <w:rFonts w:ascii="Times New Roman" w:eastAsia="Times New Roman" w:hAnsi="Times New Roman" w:cs="Times New Roman"/>
                <w:color w:val="000000" w:themeColor="text1"/>
                <w:sz w:val="26"/>
                <w:szCs w:val="26"/>
              </w:rPr>
              <w:t xml:space="preserve">3202. </w:t>
            </w:r>
            <w:r w:rsidRPr="00292796">
              <w:rPr>
                <w:rFonts w:ascii="Times New Roman" w:hAnsi="Times New Roman" w:cs="Times New Roman"/>
                <w:color w:val="000000" w:themeColor="text1"/>
                <w:sz w:val="26"/>
                <w:szCs w:val="26"/>
              </w:rPr>
              <w:t>Tỷ lệ đáp ứng hoàn toàn nhu cầu cung cấp dữ liệu thống kê vi mô của các đối tượng sử dụng thông tin thống kê</w:t>
            </w:r>
            <w:r>
              <w:rPr>
                <w:rFonts w:ascii="Times New Roman" w:hAnsi="Times New Roman" w:cs="Times New Roman"/>
                <w:color w:val="000000" w:themeColor="text1"/>
                <w:sz w:val="26"/>
                <w:szCs w:val="26"/>
              </w:rPr>
              <w:t xml:space="preserve"> (%)</w:t>
            </w:r>
          </w:p>
        </w:tc>
        <w:tc>
          <w:tcPr>
            <w:tcW w:w="592" w:type="dxa"/>
            <w:vMerge w:val="restart"/>
            <w:shd w:val="clear" w:color="auto" w:fill="FFFFFF"/>
            <w:hideMark/>
          </w:tcPr>
          <w:p w:rsidR="00AC3BB7" w:rsidRPr="00292796" w:rsidRDefault="00AC3BB7"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AC3BB7" w:rsidRPr="003166A1" w:rsidRDefault="00AC3BB7" w:rsidP="00C578E8">
            <w:pPr>
              <w:shd w:val="clear" w:color="auto" w:fill="FFFFFF" w:themeFill="background1"/>
              <w:spacing w:after="120" w:line="240" w:lineRule="auto"/>
              <w:jc w:val="both"/>
              <w:rPr>
                <w:rFonts w:ascii="Times New Roman" w:eastAsia="Times New Roman" w:hAnsi="Times New Roman" w:cs="Times New Roman"/>
                <w:color w:val="000000" w:themeColor="text1"/>
                <w:sz w:val="30"/>
                <w:szCs w:val="30"/>
              </w:rPr>
            </w:pPr>
          </w:p>
          <w:p w:rsidR="00AC3BB7" w:rsidRDefault="00AC3BB7"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5534" w:type="dxa"/>
            <w:tcBorders>
              <w:bottom w:val="single" w:sz="4" w:space="0" w:color="auto"/>
            </w:tcBorders>
            <w:shd w:val="clear" w:color="auto" w:fill="FFFFFF"/>
            <w:vAlign w:val="center"/>
            <w:hideMark/>
          </w:tcPr>
          <w:p w:rsidR="00AC3BB7" w:rsidRDefault="00AC3BB7"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Số lượt nhu cầu cung cấp dữ liệu thống kê vi mô của các đối tượng sử dụng thông tin thống kê được đáp ứng hoàn toàn</w:t>
            </w:r>
          </w:p>
        </w:tc>
        <w:tc>
          <w:tcPr>
            <w:tcW w:w="1134" w:type="dxa"/>
            <w:vMerge w:val="restart"/>
            <w:shd w:val="clear" w:color="auto" w:fill="FFFFFF"/>
            <w:hideMark/>
          </w:tcPr>
          <w:p w:rsidR="00AC3BB7" w:rsidRPr="00292796" w:rsidRDefault="00AC3BB7"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AC3BB7" w:rsidRPr="00292796" w:rsidRDefault="00AC3BB7" w:rsidP="00C578E8">
            <w:pPr>
              <w:shd w:val="clear" w:color="auto" w:fill="FFFFFF" w:themeFill="background1"/>
              <w:spacing w:after="120" w:line="240" w:lineRule="auto"/>
              <w:jc w:val="both"/>
              <w:rPr>
                <w:rFonts w:ascii="Times New Roman" w:eastAsia="Times New Roman" w:hAnsi="Times New Roman" w:cs="Times New Roman"/>
                <w:color w:val="000000" w:themeColor="text1"/>
                <w:sz w:val="26"/>
                <w:szCs w:val="26"/>
              </w:rPr>
            </w:pPr>
          </w:p>
          <w:p w:rsidR="00AC3BB7" w:rsidRPr="00292796" w:rsidRDefault="00AC3BB7" w:rsidP="00C578E8">
            <w:pPr>
              <w:shd w:val="clear" w:color="auto" w:fill="FFFFFF" w:themeFill="background1"/>
              <w:spacing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AC3BB7" w:rsidRPr="00292796" w:rsidTr="00C578E8">
        <w:trPr>
          <w:trHeight w:val="149"/>
        </w:trPr>
        <w:tc>
          <w:tcPr>
            <w:tcW w:w="2663" w:type="dxa"/>
            <w:gridSpan w:val="2"/>
            <w:vMerge/>
            <w:shd w:val="clear" w:color="auto" w:fill="FFFFFF"/>
            <w:vAlign w:val="center"/>
            <w:hideMark/>
          </w:tcPr>
          <w:p w:rsidR="00AC3BB7" w:rsidRPr="00292796" w:rsidRDefault="00AC3BB7"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0" w:type="auto"/>
            <w:vMerge/>
            <w:shd w:val="clear" w:color="auto" w:fill="FFFFFF"/>
            <w:vAlign w:val="center"/>
            <w:hideMark/>
          </w:tcPr>
          <w:p w:rsidR="00AC3BB7" w:rsidRPr="00292796" w:rsidRDefault="00AC3BB7"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5534" w:type="dxa"/>
            <w:tcBorders>
              <w:top w:val="single" w:sz="4" w:space="0" w:color="auto"/>
            </w:tcBorders>
            <w:shd w:val="clear" w:color="auto" w:fill="FFFFFF"/>
            <w:vAlign w:val="center"/>
            <w:hideMark/>
          </w:tcPr>
          <w:p w:rsidR="00AC3BB7" w:rsidRDefault="00AC3BB7"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Tổng số lượt nhu cầu cung cấp dữ liệu thống kê vi mô của các đối tượng sử dụng thông tin thống kê</w:t>
            </w:r>
          </w:p>
        </w:tc>
        <w:tc>
          <w:tcPr>
            <w:tcW w:w="1134" w:type="dxa"/>
            <w:vMerge/>
            <w:shd w:val="clear" w:color="auto" w:fill="FFFFFF"/>
            <w:vAlign w:val="center"/>
            <w:hideMark/>
          </w:tcPr>
          <w:p w:rsidR="00AC3BB7" w:rsidRPr="00292796" w:rsidRDefault="00AC3BB7"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r w:rsidR="00AC3BB7" w:rsidRPr="00292796" w:rsidTr="00C578E8">
        <w:trPr>
          <w:trHeight w:val="621"/>
        </w:trPr>
        <w:tc>
          <w:tcPr>
            <w:tcW w:w="2552" w:type="dxa"/>
            <w:vMerge w:val="restart"/>
            <w:shd w:val="clear" w:color="auto" w:fill="FFFFFF"/>
            <w:vAlign w:val="center"/>
            <w:hideMark/>
          </w:tcPr>
          <w:p w:rsidR="00AC3BB7" w:rsidRDefault="00AC3BB7"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pacing w:val="-4"/>
                <w:sz w:val="26"/>
                <w:szCs w:val="26"/>
              </w:rPr>
            </w:pPr>
            <w:r w:rsidRPr="00292796">
              <w:rPr>
                <w:rFonts w:ascii="Times New Roman" w:eastAsia="Times New Roman" w:hAnsi="Times New Roman" w:cs="Times New Roman"/>
                <w:color w:val="000000" w:themeColor="text1"/>
                <w:sz w:val="26"/>
                <w:szCs w:val="26"/>
              </w:rPr>
              <w:t xml:space="preserve">3203. </w:t>
            </w:r>
            <w:r w:rsidRPr="00292796">
              <w:rPr>
                <w:rFonts w:ascii="Times New Roman" w:hAnsi="Times New Roman" w:cs="Times New Roman"/>
                <w:color w:val="000000" w:themeColor="text1"/>
                <w:sz w:val="26"/>
                <w:szCs w:val="26"/>
              </w:rPr>
              <w:t>Tỷ lệ đáp ứng một phần nhu cầu cung cấp dữ liệu thống kê vi mô của các đối tượng sử dụng thông tin thống kê</w:t>
            </w:r>
            <w:r>
              <w:rPr>
                <w:rFonts w:ascii="Times New Roman" w:hAnsi="Times New Roman" w:cs="Times New Roman"/>
                <w:color w:val="000000" w:themeColor="text1"/>
                <w:sz w:val="26"/>
                <w:szCs w:val="26"/>
              </w:rPr>
              <w:t xml:space="preserve"> (%)</w:t>
            </w:r>
          </w:p>
        </w:tc>
        <w:tc>
          <w:tcPr>
            <w:tcW w:w="703" w:type="dxa"/>
            <w:gridSpan w:val="2"/>
            <w:vMerge w:val="restart"/>
            <w:shd w:val="clear" w:color="auto" w:fill="FFFFFF"/>
            <w:hideMark/>
          </w:tcPr>
          <w:p w:rsidR="00AC3BB7" w:rsidRPr="00292796" w:rsidRDefault="00AC3BB7"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AC3BB7" w:rsidRPr="00292796" w:rsidRDefault="00AC3BB7" w:rsidP="00C578E8">
            <w:pPr>
              <w:shd w:val="clear" w:color="auto" w:fill="FFFFFF" w:themeFill="background1"/>
              <w:spacing w:after="120" w:line="240" w:lineRule="auto"/>
              <w:jc w:val="both"/>
              <w:rPr>
                <w:rFonts w:ascii="Times New Roman" w:eastAsia="Times New Roman" w:hAnsi="Times New Roman" w:cs="Times New Roman"/>
                <w:color w:val="000000" w:themeColor="text1"/>
                <w:sz w:val="26"/>
                <w:szCs w:val="26"/>
              </w:rPr>
            </w:pPr>
          </w:p>
          <w:p w:rsidR="00AC3BB7" w:rsidRDefault="00AC3BB7"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5534" w:type="dxa"/>
            <w:tcBorders>
              <w:bottom w:val="single" w:sz="4" w:space="0" w:color="auto"/>
            </w:tcBorders>
            <w:shd w:val="clear" w:color="auto" w:fill="FFFFFF"/>
            <w:vAlign w:val="center"/>
            <w:hideMark/>
          </w:tcPr>
          <w:p w:rsidR="00AC3BB7" w:rsidRDefault="00AC3BB7"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Số lượt nhu cầu cung cấp dữ liệu thống kê vi mô của các đối tượng sử dụng thông tin thống được đáp ứng một phần</w:t>
            </w:r>
          </w:p>
        </w:tc>
        <w:tc>
          <w:tcPr>
            <w:tcW w:w="1134" w:type="dxa"/>
            <w:vMerge w:val="restart"/>
            <w:shd w:val="clear" w:color="auto" w:fill="FFFFFF"/>
            <w:hideMark/>
          </w:tcPr>
          <w:p w:rsidR="00AC3BB7" w:rsidRPr="00292796" w:rsidRDefault="00AC3BB7"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AC3BB7" w:rsidRPr="00292796" w:rsidRDefault="00AC3BB7" w:rsidP="00C578E8">
            <w:pPr>
              <w:shd w:val="clear" w:color="auto" w:fill="FFFFFF" w:themeFill="background1"/>
              <w:spacing w:after="120" w:line="240" w:lineRule="auto"/>
              <w:jc w:val="both"/>
              <w:rPr>
                <w:rFonts w:ascii="Times New Roman" w:eastAsia="Times New Roman" w:hAnsi="Times New Roman" w:cs="Times New Roman"/>
                <w:color w:val="000000" w:themeColor="text1"/>
                <w:sz w:val="26"/>
                <w:szCs w:val="26"/>
              </w:rPr>
            </w:pPr>
          </w:p>
          <w:p w:rsidR="00AC3BB7" w:rsidRPr="00292796" w:rsidRDefault="00AC3BB7" w:rsidP="00C578E8">
            <w:pPr>
              <w:shd w:val="clear" w:color="auto" w:fill="FFFFFF" w:themeFill="background1"/>
              <w:spacing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×100</w:t>
            </w:r>
          </w:p>
        </w:tc>
      </w:tr>
      <w:tr w:rsidR="00AC3BB7" w:rsidRPr="00292796" w:rsidTr="00C578E8">
        <w:trPr>
          <w:trHeight w:val="149"/>
        </w:trPr>
        <w:tc>
          <w:tcPr>
            <w:tcW w:w="2552" w:type="dxa"/>
            <w:vMerge/>
            <w:shd w:val="clear" w:color="auto" w:fill="FFFFFF"/>
            <w:vAlign w:val="center"/>
            <w:hideMark/>
          </w:tcPr>
          <w:p w:rsidR="00AC3BB7" w:rsidRPr="00292796" w:rsidRDefault="00AC3BB7"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703" w:type="dxa"/>
            <w:gridSpan w:val="2"/>
            <w:vMerge/>
            <w:shd w:val="clear" w:color="auto" w:fill="FFFFFF"/>
            <w:vAlign w:val="center"/>
            <w:hideMark/>
          </w:tcPr>
          <w:p w:rsidR="00AC3BB7" w:rsidRPr="00292796" w:rsidRDefault="00AC3BB7"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5534" w:type="dxa"/>
            <w:tcBorders>
              <w:top w:val="single" w:sz="4" w:space="0" w:color="auto"/>
            </w:tcBorders>
            <w:shd w:val="clear" w:color="auto" w:fill="FFFFFF"/>
            <w:vAlign w:val="center"/>
            <w:hideMark/>
          </w:tcPr>
          <w:p w:rsidR="00AC3BB7" w:rsidRDefault="00AC3BB7"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Tổng số lượt nhu cầu cung cấp dữ liệu thống kê vi mô của các đối tượng sử dụng thông tin thống kê</w:t>
            </w:r>
          </w:p>
        </w:tc>
        <w:tc>
          <w:tcPr>
            <w:tcW w:w="1134" w:type="dxa"/>
            <w:vMerge/>
            <w:shd w:val="clear" w:color="auto" w:fill="FFFFFF"/>
            <w:vAlign w:val="center"/>
            <w:hideMark/>
          </w:tcPr>
          <w:p w:rsidR="00AC3BB7" w:rsidRPr="00292796" w:rsidRDefault="00AC3BB7"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bl>
    <w:p w:rsidR="00AC3BB7" w:rsidRDefault="00AC3BB7" w:rsidP="00AC3BB7">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Hàng năm</w:t>
      </w:r>
      <w:r w:rsidRPr="00292796">
        <w:rPr>
          <w:rFonts w:ascii="Times New Roman" w:hAnsi="Times New Roman" w:cs="Times New Roman"/>
          <w:b/>
          <w:color w:val="000000" w:themeColor="text1"/>
          <w:sz w:val="26"/>
          <w:szCs w:val="26"/>
        </w:rPr>
        <w:t xml:space="preserve"> </w:t>
      </w:r>
    </w:p>
    <w:p w:rsidR="00F6702B" w:rsidRDefault="009C17EB">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
          <w:color w:val="000000" w:themeColor="text1"/>
          <w:sz w:val="26"/>
          <w:szCs w:val="26"/>
        </w:rPr>
        <w:t xml:space="preserve">e. Nguồn báo cáo: </w:t>
      </w:r>
      <w:r w:rsidRPr="00292796">
        <w:rPr>
          <w:rFonts w:ascii="Times New Roman" w:hAnsi="Times New Roman" w:cs="Times New Roman"/>
          <w:color w:val="000000" w:themeColor="text1"/>
          <w:sz w:val="26"/>
          <w:szCs w:val="26"/>
        </w:rPr>
        <w:t>Báo cáo theo dõi, đánh giá thực hiện CLTK 21-30 của bộ</w:t>
      </w:r>
      <w:r w:rsidR="00A91654">
        <w:rPr>
          <w:rFonts w:ascii="Times New Roman" w:hAnsi="Times New Roman" w:cs="Times New Roman"/>
          <w:color w:val="000000" w:themeColor="text1"/>
          <w:sz w:val="26"/>
          <w:szCs w:val="26"/>
        </w:rPr>
        <w:t>, ngành.</w:t>
      </w:r>
    </w:p>
    <w:p w:rsidR="00F6702B" w:rsidRDefault="009C17EB">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F6702B" w:rsidRDefault="009C17EB">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p>
    <w:p w:rsidR="00F6702B" w:rsidRDefault="009C17EB">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color w:val="000000" w:themeColor="text1"/>
          <w:sz w:val="26"/>
          <w:szCs w:val="26"/>
        </w:rPr>
        <w:t>- Bộ, ngành</w:t>
      </w:r>
      <w:r w:rsidR="00A91654">
        <w:rPr>
          <w:rFonts w:ascii="Times New Roman" w:hAnsi="Times New Roman" w:cs="Times New Roman"/>
          <w:color w:val="000000" w:themeColor="text1"/>
          <w:sz w:val="26"/>
          <w:szCs w:val="26"/>
        </w:rPr>
        <w:t>.</w:t>
      </w:r>
    </w:p>
    <w:p w:rsidR="00F6702B" w:rsidRDefault="00710079">
      <w:pPr>
        <w:spacing w:after="120" w:line="276" w:lineRule="auto"/>
        <w:ind w:firstLine="709"/>
        <w:rPr>
          <w:rFonts w:ascii="Times New Roman" w:hAnsi="Times New Roman" w:cs="Times New Roman"/>
          <w:b/>
          <w:sz w:val="26"/>
          <w:szCs w:val="26"/>
        </w:rPr>
      </w:pPr>
      <w:r w:rsidRPr="00033ABF">
        <w:rPr>
          <w:rFonts w:ascii="Times New Roman" w:hAnsi="Times New Roman" w:cs="Times New Roman"/>
          <w:b/>
          <w:sz w:val="26"/>
          <w:szCs w:val="26"/>
        </w:rPr>
        <w:t>3.3. Tỷ lệ không hài lòng của người sử dụng thông tin thống kê</w:t>
      </w:r>
    </w:p>
    <w:p w:rsidR="00F6702B" w:rsidRDefault="00710079">
      <w:pPr>
        <w:spacing w:after="120" w:line="276" w:lineRule="auto"/>
        <w:ind w:firstLine="709"/>
        <w:rPr>
          <w:rFonts w:ascii="Times New Roman" w:hAnsi="Times New Roman" w:cs="Times New Roman"/>
          <w:b/>
          <w:sz w:val="26"/>
          <w:szCs w:val="26"/>
        </w:rPr>
      </w:pPr>
      <w:r w:rsidRPr="00033ABF">
        <w:rPr>
          <w:rFonts w:ascii="Times New Roman" w:hAnsi="Times New Roman" w:cs="Times New Roman"/>
          <w:b/>
          <w:sz w:val="26"/>
          <w:szCs w:val="26"/>
        </w:rPr>
        <w:t>a. Các chỉ tiêu</w:t>
      </w:r>
    </w:p>
    <w:p w:rsidR="00F6702B" w:rsidRDefault="00710079">
      <w:pPr>
        <w:spacing w:after="120" w:line="276" w:lineRule="auto"/>
        <w:ind w:firstLine="709"/>
        <w:rPr>
          <w:rFonts w:ascii="Times New Roman" w:hAnsi="Times New Roman" w:cs="Times New Roman"/>
          <w:bCs/>
          <w:sz w:val="26"/>
          <w:szCs w:val="26"/>
        </w:rPr>
      </w:pPr>
      <w:r w:rsidRPr="00033ABF">
        <w:rPr>
          <w:rFonts w:ascii="Times New Roman" w:hAnsi="Times New Roman" w:cs="Times New Roman"/>
          <w:bCs/>
          <w:sz w:val="26"/>
          <w:szCs w:val="26"/>
        </w:rPr>
        <w:t>3301. Tỷ lệ không hài lòng của người sử dụng thông tin thống kê</w:t>
      </w:r>
      <w:r w:rsidR="00A91654">
        <w:rPr>
          <w:rFonts w:ascii="Times New Roman" w:hAnsi="Times New Roman" w:cs="Times New Roman"/>
          <w:bCs/>
          <w:sz w:val="26"/>
          <w:szCs w:val="26"/>
        </w:rPr>
        <w:t>.</w:t>
      </w:r>
    </w:p>
    <w:p w:rsidR="00F6702B" w:rsidRDefault="00710079">
      <w:pPr>
        <w:spacing w:after="120" w:line="276" w:lineRule="auto"/>
        <w:ind w:firstLine="709"/>
        <w:jc w:val="both"/>
        <w:rPr>
          <w:rFonts w:ascii="Times New Roman" w:hAnsi="Times New Roman" w:cs="Times New Roman"/>
          <w:b/>
          <w:sz w:val="26"/>
          <w:szCs w:val="26"/>
        </w:rPr>
      </w:pPr>
      <w:r w:rsidRPr="00033ABF">
        <w:rPr>
          <w:rFonts w:ascii="Times New Roman" w:hAnsi="Times New Roman" w:cs="Times New Roman"/>
          <w:b/>
          <w:sz w:val="26"/>
          <w:szCs w:val="26"/>
        </w:rPr>
        <w:t>b. Khái niệm/phạm vi</w:t>
      </w:r>
    </w:p>
    <w:p w:rsidR="00F6702B" w:rsidRDefault="00710079">
      <w:pPr>
        <w:spacing w:after="120" w:line="276" w:lineRule="auto"/>
        <w:ind w:firstLine="709"/>
        <w:jc w:val="both"/>
        <w:rPr>
          <w:rFonts w:ascii="Times New Roman" w:hAnsi="Times New Roman" w:cs="Times New Roman"/>
          <w:bCs/>
          <w:sz w:val="26"/>
          <w:szCs w:val="26"/>
        </w:rPr>
      </w:pPr>
      <w:r w:rsidRPr="00033ABF">
        <w:rPr>
          <w:rFonts w:ascii="Times New Roman" w:hAnsi="Times New Roman" w:cs="Times New Roman"/>
          <w:b/>
          <w:sz w:val="26"/>
          <w:szCs w:val="26"/>
        </w:rPr>
        <w:t>Khái ni</w:t>
      </w:r>
      <w:r>
        <w:rPr>
          <w:rFonts w:ascii="Times New Roman" w:hAnsi="Times New Roman" w:cs="Times New Roman"/>
          <w:b/>
          <w:sz w:val="26"/>
          <w:szCs w:val="26"/>
        </w:rPr>
        <w:t>ệ</w:t>
      </w:r>
      <w:r w:rsidRPr="00033ABF">
        <w:rPr>
          <w:rFonts w:ascii="Times New Roman" w:hAnsi="Times New Roman" w:cs="Times New Roman"/>
          <w:b/>
          <w:sz w:val="26"/>
          <w:szCs w:val="26"/>
        </w:rPr>
        <w:t>m</w:t>
      </w:r>
      <w:r w:rsidRPr="008E5003">
        <w:rPr>
          <w:rFonts w:ascii="Times New Roman" w:hAnsi="Times New Roman" w:cs="Times New Roman"/>
          <w:bCs/>
          <w:sz w:val="26"/>
          <w:szCs w:val="26"/>
        </w:rPr>
        <w:t>: Sự hài lòng/không hài lòng của người sử dụng thông tin thống kê là cảm nhận của người dùng tin đối với thông tin thống kê do Tổng cục Thống kê đã công bố so với mong muốn, kỳ vọng ban đầu.</w:t>
      </w:r>
      <w:r>
        <w:rPr>
          <w:rFonts w:ascii="Times New Roman" w:hAnsi="Times New Roman" w:cs="Times New Roman"/>
          <w:bCs/>
          <w:sz w:val="26"/>
          <w:szCs w:val="26"/>
        </w:rPr>
        <w:t xml:space="preserve"> </w:t>
      </w:r>
    </w:p>
    <w:p w:rsidR="00F6702B" w:rsidRDefault="00710079">
      <w:pPr>
        <w:spacing w:after="120" w:line="276" w:lineRule="auto"/>
        <w:ind w:firstLine="709"/>
        <w:jc w:val="both"/>
        <w:rPr>
          <w:rFonts w:ascii="Times New Roman" w:hAnsi="Times New Roman" w:cs="Times New Roman"/>
          <w:bCs/>
          <w:sz w:val="26"/>
          <w:szCs w:val="26"/>
        </w:rPr>
      </w:pPr>
      <w:r w:rsidRPr="00033ABF">
        <w:rPr>
          <w:rFonts w:ascii="Times New Roman" w:hAnsi="Times New Roman" w:cs="Times New Roman"/>
          <w:bCs/>
          <w:sz w:val="26"/>
          <w:szCs w:val="26"/>
        </w:rPr>
        <w:t>Tổng cục Thống kê tiến hành Điều tra nhu cầu và mức độ hài lòng của người sử dụng thông tin thống kê 3 năm 1 lần nhằm thu thập thông tin đánh giá tình hình sử dụng và mức độ hài lòng</w:t>
      </w:r>
      <w:r>
        <w:rPr>
          <w:rFonts w:ascii="Times New Roman" w:hAnsi="Times New Roman" w:cs="Times New Roman"/>
          <w:bCs/>
          <w:sz w:val="26"/>
          <w:szCs w:val="26"/>
        </w:rPr>
        <w:t>/không hài lòng</w:t>
      </w:r>
      <w:r w:rsidRPr="00033ABF">
        <w:rPr>
          <w:rFonts w:ascii="Times New Roman" w:hAnsi="Times New Roman" w:cs="Times New Roman"/>
          <w:bCs/>
          <w:sz w:val="26"/>
          <w:szCs w:val="26"/>
        </w:rPr>
        <w:t xml:space="preserve"> của người sử dụng thông tin thống kê đối với thông tin mà ngành Thống kê đã và đang phổ biến, cung cấp hiện nay, đồng thời tìm hiểu nhu cầu về thông tin thống kê của các đối tượng sử dụng để có cơ sở xây dựng chiến lược, chính sách, kế hoạch nhằm nâng cao chất lượng thông tin thống kê và đẩy </w:t>
      </w:r>
      <w:r w:rsidRPr="00033ABF">
        <w:rPr>
          <w:rFonts w:ascii="Times New Roman" w:hAnsi="Times New Roman" w:cs="Times New Roman"/>
          <w:bCs/>
          <w:sz w:val="26"/>
          <w:szCs w:val="26"/>
        </w:rPr>
        <w:lastRenderedPageBreak/>
        <w:t>mạnh hơn nữa hoạt động sản xuất, phổ biến thông tin thống kê trong thời gian tới, đáp ứng ngày một tốt hơn nhu cầu của người dùng tin.</w:t>
      </w:r>
    </w:p>
    <w:p w:rsidR="00F6702B" w:rsidRDefault="00710079">
      <w:pPr>
        <w:spacing w:after="120" w:line="276" w:lineRule="auto"/>
        <w:ind w:firstLine="709"/>
        <w:jc w:val="both"/>
        <w:rPr>
          <w:rFonts w:ascii="Times New Roman" w:hAnsi="Times New Roman" w:cs="Times New Roman"/>
          <w:b/>
          <w:sz w:val="26"/>
          <w:szCs w:val="26"/>
        </w:rPr>
      </w:pPr>
      <w:r w:rsidRPr="00033ABF">
        <w:rPr>
          <w:rFonts w:ascii="Times New Roman" w:hAnsi="Times New Roman" w:cs="Times New Roman"/>
          <w:b/>
          <w:sz w:val="26"/>
          <w:szCs w:val="26"/>
        </w:rPr>
        <w:t>Phạm vi</w:t>
      </w:r>
      <w:r w:rsidRPr="00033ABF">
        <w:rPr>
          <w:rFonts w:ascii="Times New Roman" w:hAnsi="Times New Roman" w:cs="Times New Roman"/>
          <w:bCs/>
          <w:sz w:val="26"/>
          <w:szCs w:val="26"/>
        </w:rPr>
        <w:t>: Quốc gia.</w:t>
      </w:r>
    </w:p>
    <w:p w:rsidR="00F6702B" w:rsidRDefault="00710079">
      <w:pPr>
        <w:spacing w:after="120" w:line="276" w:lineRule="auto"/>
        <w:ind w:firstLine="709"/>
        <w:jc w:val="both"/>
        <w:rPr>
          <w:rFonts w:ascii="Times New Roman" w:hAnsi="Times New Roman" w:cs="Times New Roman"/>
          <w:b/>
          <w:sz w:val="26"/>
          <w:szCs w:val="26"/>
        </w:rPr>
      </w:pPr>
      <w:r w:rsidRPr="00033ABF">
        <w:rPr>
          <w:rFonts w:ascii="Times New Roman" w:hAnsi="Times New Roman" w:cs="Times New Roman"/>
          <w:b/>
          <w:sz w:val="26"/>
          <w:szCs w:val="26"/>
        </w:rPr>
        <w:t>c. Phương pháp tính</w:t>
      </w:r>
    </w:p>
    <w:p w:rsidR="00F6702B" w:rsidRDefault="00710079">
      <w:pPr>
        <w:spacing w:after="120" w:line="276" w:lineRule="auto"/>
        <w:ind w:firstLine="709"/>
        <w:jc w:val="both"/>
        <w:rPr>
          <w:rFonts w:ascii="Times New Roman" w:hAnsi="Times New Roman" w:cs="Times New Roman"/>
          <w:bCs/>
          <w:sz w:val="26"/>
          <w:szCs w:val="26"/>
        </w:rPr>
      </w:pPr>
      <w:r w:rsidRPr="00033ABF">
        <w:rPr>
          <w:rFonts w:ascii="Times New Roman" w:hAnsi="Times New Roman" w:cs="Times New Roman"/>
          <w:iCs/>
          <w:sz w:val="26"/>
          <w:szCs w:val="26"/>
        </w:rPr>
        <w:t>3301. Tỷ lệ không hài lòng của người sử dụng thông tin thống kê</w:t>
      </w:r>
      <w:r w:rsidRPr="00033ABF">
        <w:rPr>
          <w:rFonts w:ascii="Times New Roman" w:hAnsi="Times New Roman" w:cs="Times New Roman"/>
          <w:bCs/>
          <w:sz w:val="26"/>
          <w:szCs w:val="26"/>
        </w:rPr>
        <w:t xml:space="preserve">: </w:t>
      </w:r>
    </w:p>
    <w:p w:rsidR="00F6702B" w:rsidRDefault="00710079">
      <w:pPr>
        <w:spacing w:after="120" w:line="276" w:lineRule="auto"/>
        <w:ind w:firstLine="709"/>
        <w:jc w:val="both"/>
        <w:rPr>
          <w:rFonts w:ascii="Times New Roman" w:hAnsi="Times New Roman" w:cs="Times New Roman"/>
          <w:bCs/>
          <w:sz w:val="26"/>
          <w:szCs w:val="26"/>
        </w:rPr>
      </w:pPr>
      <w:r>
        <w:rPr>
          <w:rFonts w:ascii="Times New Roman" w:hAnsi="Times New Roman" w:cs="Times New Roman"/>
          <w:bCs/>
          <w:sz w:val="26"/>
          <w:szCs w:val="26"/>
        </w:rPr>
        <w:t>Đ</w:t>
      </w:r>
      <w:r w:rsidRPr="00033ABF">
        <w:rPr>
          <w:rFonts w:ascii="Times New Roman" w:hAnsi="Times New Roman" w:cs="Times New Roman"/>
          <w:bCs/>
          <w:sz w:val="26"/>
          <w:szCs w:val="26"/>
        </w:rPr>
        <w:t>ánh giá mức độ hài lòng của người sử dụng thông tin đối với 5 loại sản phẩm thống kê chủ yế</w:t>
      </w:r>
      <w:r>
        <w:rPr>
          <w:rFonts w:ascii="Times New Roman" w:hAnsi="Times New Roman" w:cs="Times New Roman"/>
          <w:bCs/>
          <w:sz w:val="26"/>
          <w:szCs w:val="26"/>
        </w:rPr>
        <w:t>u</w:t>
      </w:r>
      <w:r w:rsidRPr="00033ABF">
        <w:rPr>
          <w:rFonts w:ascii="Times New Roman" w:hAnsi="Times New Roman" w:cs="Times New Roman"/>
          <w:bCs/>
          <w:sz w:val="26"/>
          <w:szCs w:val="26"/>
        </w:rPr>
        <w:t>, bao gồm: (1) Báo cáo tình hình kinh tế - xã hội hàng tháng; (2) Niên giám thống kê; (3) Ấn phẩm phân tích tình hình kinh tế - xã hội nhiều năm; (4) Kết quả các cuộc điều tra thống kê; (5) Trang thông tin điện tử (Website) của Tổng cục Thống kê.</w:t>
      </w:r>
      <w:r>
        <w:rPr>
          <w:rFonts w:ascii="Times New Roman" w:hAnsi="Times New Roman" w:cs="Times New Roman"/>
          <w:bCs/>
          <w:sz w:val="26"/>
          <w:szCs w:val="26"/>
        </w:rPr>
        <w:t xml:space="preserve"> </w:t>
      </w:r>
    </w:p>
    <w:p w:rsidR="00F6702B" w:rsidRDefault="00710079">
      <w:pPr>
        <w:spacing w:after="120" w:line="276" w:lineRule="auto"/>
        <w:ind w:firstLine="709"/>
        <w:jc w:val="both"/>
        <w:rPr>
          <w:rFonts w:ascii="Times New Roman" w:hAnsi="Times New Roman" w:cs="Times New Roman"/>
          <w:bCs/>
          <w:sz w:val="26"/>
          <w:szCs w:val="26"/>
        </w:rPr>
      </w:pPr>
      <w:r>
        <w:rPr>
          <w:rFonts w:ascii="Times New Roman" w:hAnsi="Times New Roman" w:cs="Times New Roman"/>
          <w:bCs/>
          <w:sz w:val="26"/>
          <w:szCs w:val="26"/>
        </w:rPr>
        <w:t>C</w:t>
      </w:r>
      <w:r w:rsidRPr="00033ABF">
        <w:rPr>
          <w:rFonts w:ascii="Times New Roman" w:hAnsi="Times New Roman" w:cs="Times New Roman"/>
          <w:bCs/>
          <w:sz w:val="26"/>
          <w:szCs w:val="26"/>
        </w:rPr>
        <w:t>ác đối tượng điều tra được phỏng vấn bằng câu hỏi định tính với 3 mức độ: Hài lòng, tương đối hài lòng và chưa hài lòng.</w:t>
      </w:r>
      <w:r>
        <w:rPr>
          <w:rFonts w:ascii="Times New Roman" w:hAnsi="Times New Roman" w:cs="Times New Roman"/>
          <w:bCs/>
          <w:sz w:val="26"/>
          <w:szCs w:val="26"/>
        </w:rPr>
        <w:t xml:space="preserve"> Tỷ lệ hài lòng của người sử dụng thông tin thống kê được tính bình quân chung từ mức độ hài lòng đối với 5 loại sản phẩm thống kê nói trên. Tỷ lệ không hài lòng của người sử dụng thông tin thống kê bằng 100% trừ đi tỷ lệ hài lòng đã được tính trước đó.</w:t>
      </w:r>
    </w:p>
    <w:p w:rsidR="009E2408" w:rsidRDefault="009E2408" w:rsidP="009E2408">
      <w:pPr>
        <w:spacing w:after="120" w:line="276"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Công thức: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06"/>
        <w:gridCol w:w="569"/>
        <w:gridCol w:w="4714"/>
        <w:gridCol w:w="1899"/>
      </w:tblGrid>
      <w:tr w:rsidR="009E2408" w:rsidTr="00C578E8">
        <w:trPr>
          <w:trHeight w:val="690"/>
        </w:trPr>
        <w:tc>
          <w:tcPr>
            <w:tcW w:w="2161" w:type="dxa"/>
            <w:vMerge w:val="restart"/>
            <w:vAlign w:val="center"/>
          </w:tcPr>
          <w:p w:rsidR="009E2408" w:rsidRDefault="009E2408" w:rsidP="00C578E8">
            <w:pPr>
              <w:spacing w:before="120" w:after="120"/>
              <w:jc w:val="center"/>
              <w:rPr>
                <w:rFonts w:ascii="Times New Roman" w:hAnsi="Times New Roman" w:cs="Times New Roman"/>
                <w:bCs/>
                <w:sz w:val="26"/>
                <w:szCs w:val="26"/>
              </w:rPr>
            </w:pPr>
            <w:r>
              <w:rPr>
                <w:rFonts w:ascii="Times New Roman" w:hAnsi="Times New Roman" w:cs="Times New Roman"/>
                <w:bCs/>
                <w:sz w:val="26"/>
                <w:szCs w:val="26"/>
              </w:rPr>
              <w:t>Tỷ lệ hài lòng của người sử dụng thông tin thống kê (%)</w:t>
            </w:r>
          </w:p>
        </w:tc>
        <w:tc>
          <w:tcPr>
            <w:tcW w:w="578" w:type="dxa"/>
            <w:vMerge w:val="restart"/>
            <w:vAlign w:val="center"/>
          </w:tcPr>
          <w:p w:rsidR="009E2408" w:rsidRPr="00432151" w:rsidRDefault="009E2408" w:rsidP="00C578E8">
            <w:pPr>
              <w:spacing w:before="40" w:after="120" w:line="259" w:lineRule="auto"/>
              <w:jc w:val="center"/>
              <w:rPr>
                <w:rFonts w:ascii="Times New Roman" w:hAnsi="Times New Roman" w:cs="Times New Roman"/>
                <w:bCs/>
                <w:sz w:val="18"/>
                <w:szCs w:val="18"/>
              </w:rPr>
            </w:pPr>
          </w:p>
          <w:p w:rsidR="009E2408" w:rsidRDefault="009E2408" w:rsidP="00C578E8">
            <w:pPr>
              <w:spacing w:before="40" w:after="120"/>
              <w:jc w:val="center"/>
              <w:rPr>
                <w:rFonts w:ascii="Times New Roman" w:hAnsi="Times New Roman" w:cs="Times New Roman"/>
                <w:bCs/>
                <w:sz w:val="26"/>
                <w:szCs w:val="26"/>
              </w:rPr>
            </w:pPr>
            <w:r>
              <w:rPr>
                <w:rFonts w:ascii="Times New Roman" w:hAnsi="Times New Roman" w:cs="Times New Roman"/>
                <w:bCs/>
                <w:sz w:val="26"/>
                <w:szCs w:val="26"/>
              </w:rPr>
              <w:t>=</w:t>
            </w:r>
          </w:p>
        </w:tc>
        <w:tc>
          <w:tcPr>
            <w:tcW w:w="4882" w:type="dxa"/>
            <w:tcBorders>
              <w:bottom w:val="single" w:sz="4" w:space="0" w:color="auto"/>
            </w:tcBorders>
          </w:tcPr>
          <w:p w:rsidR="009E2408" w:rsidRDefault="009E2408" w:rsidP="00C578E8">
            <w:pPr>
              <w:spacing w:before="120" w:after="120"/>
              <w:jc w:val="center"/>
              <w:rPr>
                <w:rFonts w:ascii="Times New Roman" w:hAnsi="Times New Roman" w:cs="Times New Roman"/>
                <w:bCs/>
                <w:sz w:val="26"/>
                <w:szCs w:val="26"/>
              </w:rPr>
            </w:pPr>
            <w:r>
              <w:rPr>
                <w:rFonts w:ascii="Times New Roman" w:hAnsi="Times New Roman" w:cs="Times New Roman"/>
                <w:bCs/>
                <w:sz w:val="26"/>
                <w:szCs w:val="26"/>
              </w:rPr>
              <w:t>Tổng số người trả lời hài lòng đối với các sản phẩm thông tin thống kê</w:t>
            </w:r>
          </w:p>
        </w:tc>
        <w:tc>
          <w:tcPr>
            <w:tcW w:w="1955" w:type="dxa"/>
            <w:vMerge w:val="restart"/>
            <w:vAlign w:val="center"/>
          </w:tcPr>
          <w:p w:rsidR="009E2408" w:rsidRDefault="009E2408" w:rsidP="00C578E8">
            <w:pPr>
              <w:spacing w:before="240" w:after="120"/>
              <w:jc w:val="center"/>
              <w:rPr>
                <w:rFonts w:ascii="Times New Roman" w:hAnsi="Times New Roman" w:cs="Times New Roman"/>
                <w:bCs/>
                <w:sz w:val="26"/>
                <w:szCs w:val="26"/>
              </w:rPr>
            </w:pPr>
            <w:r w:rsidRPr="00292796">
              <w:rPr>
                <w:rFonts w:ascii="Times New Roman" w:eastAsia="Times New Roman" w:hAnsi="Times New Roman" w:cs="Times New Roman"/>
                <w:color w:val="000000" w:themeColor="text1"/>
                <w:sz w:val="26"/>
                <w:szCs w:val="26"/>
              </w:rPr>
              <w:t>×</w:t>
            </w:r>
            <w:r>
              <w:rPr>
                <w:rFonts w:ascii="Times New Roman" w:hAnsi="Times New Roman" w:cs="Times New Roman"/>
                <w:bCs/>
                <w:sz w:val="26"/>
                <w:szCs w:val="26"/>
              </w:rPr>
              <w:t xml:space="preserve">  100</w:t>
            </w:r>
          </w:p>
        </w:tc>
      </w:tr>
      <w:tr w:rsidR="009E2408" w:rsidTr="00C578E8">
        <w:tc>
          <w:tcPr>
            <w:tcW w:w="2161" w:type="dxa"/>
            <w:vMerge/>
          </w:tcPr>
          <w:p w:rsidR="009E2408" w:rsidRDefault="009E2408" w:rsidP="00C578E8">
            <w:pPr>
              <w:spacing w:before="120" w:after="120"/>
              <w:jc w:val="both"/>
              <w:rPr>
                <w:rFonts w:ascii="Times New Roman" w:hAnsi="Times New Roman" w:cs="Times New Roman"/>
                <w:bCs/>
                <w:sz w:val="26"/>
                <w:szCs w:val="26"/>
              </w:rPr>
            </w:pPr>
          </w:p>
        </w:tc>
        <w:tc>
          <w:tcPr>
            <w:tcW w:w="578" w:type="dxa"/>
            <w:vMerge/>
          </w:tcPr>
          <w:p w:rsidR="009E2408" w:rsidRDefault="009E2408" w:rsidP="00C578E8">
            <w:pPr>
              <w:spacing w:before="120" w:after="120"/>
              <w:jc w:val="both"/>
              <w:rPr>
                <w:rFonts w:ascii="Times New Roman" w:hAnsi="Times New Roman" w:cs="Times New Roman"/>
                <w:bCs/>
                <w:sz w:val="26"/>
                <w:szCs w:val="26"/>
              </w:rPr>
            </w:pPr>
          </w:p>
        </w:tc>
        <w:tc>
          <w:tcPr>
            <w:tcW w:w="4882" w:type="dxa"/>
            <w:tcBorders>
              <w:top w:val="single" w:sz="4" w:space="0" w:color="auto"/>
            </w:tcBorders>
          </w:tcPr>
          <w:p w:rsidR="009E2408" w:rsidRDefault="009E2408" w:rsidP="00C578E8">
            <w:pPr>
              <w:spacing w:before="120" w:after="120"/>
              <w:jc w:val="center"/>
              <w:rPr>
                <w:rFonts w:ascii="Times New Roman" w:hAnsi="Times New Roman" w:cs="Times New Roman"/>
                <w:bCs/>
                <w:sz w:val="26"/>
                <w:szCs w:val="26"/>
              </w:rPr>
            </w:pPr>
            <w:r>
              <w:rPr>
                <w:rFonts w:ascii="Times New Roman" w:hAnsi="Times New Roman" w:cs="Times New Roman"/>
                <w:bCs/>
                <w:sz w:val="26"/>
                <w:szCs w:val="26"/>
              </w:rPr>
              <w:t xml:space="preserve">Tổng số người trả lời </w:t>
            </w:r>
          </w:p>
        </w:tc>
        <w:tc>
          <w:tcPr>
            <w:tcW w:w="1955" w:type="dxa"/>
            <w:vMerge/>
          </w:tcPr>
          <w:p w:rsidR="009E2408" w:rsidRDefault="009E2408" w:rsidP="00C578E8">
            <w:pPr>
              <w:spacing w:before="120" w:after="120"/>
              <w:jc w:val="center"/>
              <w:rPr>
                <w:rFonts w:ascii="Times New Roman" w:hAnsi="Times New Roman" w:cs="Times New Roman"/>
                <w:bCs/>
                <w:sz w:val="26"/>
                <w:szCs w:val="26"/>
              </w:rPr>
            </w:pPr>
          </w:p>
        </w:tc>
      </w:tr>
    </w:tbl>
    <w:p w:rsidR="009E2408" w:rsidRDefault="009E2408" w:rsidP="009E2408">
      <w:pPr>
        <w:spacing w:after="0" w:line="240" w:lineRule="auto"/>
        <w:ind w:firstLine="709"/>
        <w:jc w:val="both"/>
        <w:rPr>
          <w:rFonts w:ascii="Times New Roman" w:hAnsi="Times New Roman" w:cs="Times New Roman"/>
          <w:bCs/>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33"/>
        <w:gridCol w:w="363"/>
        <w:gridCol w:w="807"/>
        <w:gridCol w:w="425"/>
        <w:gridCol w:w="4360"/>
      </w:tblGrid>
      <w:tr w:rsidR="009E2408" w:rsidTr="00C578E8">
        <w:tc>
          <w:tcPr>
            <w:tcW w:w="3333" w:type="dxa"/>
            <w:vAlign w:val="center"/>
          </w:tcPr>
          <w:p w:rsidR="009E2408" w:rsidRDefault="009E2408" w:rsidP="00C578E8">
            <w:pPr>
              <w:spacing w:before="120" w:after="120"/>
              <w:jc w:val="center"/>
              <w:rPr>
                <w:rFonts w:ascii="Times New Roman" w:hAnsi="Times New Roman" w:cs="Times New Roman"/>
                <w:bCs/>
                <w:sz w:val="26"/>
                <w:szCs w:val="26"/>
              </w:rPr>
            </w:pPr>
            <w:r>
              <w:rPr>
                <w:rFonts w:ascii="Times New Roman" w:hAnsi="Times New Roman" w:cs="Times New Roman"/>
                <w:bCs/>
                <w:sz w:val="26"/>
                <w:szCs w:val="26"/>
              </w:rPr>
              <w:t>Tỷ lệ không hài lòng của người sử dụng thông tin thống kê (%)</w:t>
            </w:r>
          </w:p>
        </w:tc>
        <w:tc>
          <w:tcPr>
            <w:tcW w:w="363" w:type="dxa"/>
            <w:vAlign w:val="center"/>
          </w:tcPr>
          <w:p w:rsidR="009E2408" w:rsidRDefault="009E2408" w:rsidP="00C578E8">
            <w:pPr>
              <w:spacing w:before="120" w:after="120"/>
              <w:jc w:val="center"/>
              <w:rPr>
                <w:rFonts w:ascii="Times New Roman" w:hAnsi="Times New Roman" w:cs="Times New Roman"/>
                <w:bCs/>
                <w:sz w:val="26"/>
                <w:szCs w:val="26"/>
              </w:rPr>
            </w:pPr>
            <w:r>
              <w:rPr>
                <w:rFonts w:ascii="Times New Roman" w:hAnsi="Times New Roman" w:cs="Times New Roman"/>
                <w:bCs/>
                <w:sz w:val="26"/>
                <w:szCs w:val="26"/>
              </w:rPr>
              <w:t>=</w:t>
            </w:r>
          </w:p>
        </w:tc>
        <w:tc>
          <w:tcPr>
            <w:tcW w:w="807" w:type="dxa"/>
            <w:vAlign w:val="center"/>
          </w:tcPr>
          <w:p w:rsidR="009E2408" w:rsidRDefault="009E2408" w:rsidP="00C578E8">
            <w:pPr>
              <w:spacing w:before="120" w:after="120"/>
              <w:jc w:val="center"/>
              <w:rPr>
                <w:rFonts w:ascii="Times New Roman" w:hAnsi="Times New Roman" w:cs="Times New Roman"/>
                <w:bCs/>
                <w:sz w:val="26"/>
                <w:szCs w:val="26"/>
              </w:rPr>
            </w:pPr>
            <w:r>
              <w:rPr>
                <w:rFonts w:ascii="Times New Roman" w:hAnsi="Times New Roman" w:cs="Times New Roman"/>
                <w:bCs/>
                <w:sz w:val="26"/>
                <w:szCs w:val="26"/>
              </w:rPr>
              <w:t>100</w:t>
            </w:r>
          </w:p>
        </w:tc>
        <w:tc>
          <w:tcPr>
            <w:tcW w:w="425" w:type="dxa"/>
            <w:vAlign w:val="center"/>
          </w:tcPr>
          <w:p w:rsidR="009E2408" w:rsidRDefault="009E2408" w:rsidP="00C578E8">
            <w:pPr>
              <w:spacing w:before="120" w:after="120"/>
              <w:jc w:val="center"/>
              <w:rPr>
                <w:rFonts w:ascii="Times New Roman" w:hAnsi="Times New Roman" w:cs="Times New Roman"/>
                <w:bCs/>
                <w:sz w:val="26"/>
                <w:szCs w:val="26"/>
              </w:rPr>
            </w:pPr>
            <w:r>
              <w:rPr>
                <w:rFonts w:ascii="Times New Roman" w:hAnsi="Times New Roman" w:cs="Times New Roman"/>
                <w:bCs/>
                <w:sz w:val="26"/>
                <w:szCs w:val="26"/>
              </w:rPr>
              <w:t>-</w:t>
            </w:r>
          </w:p>
        </w:tc>
        <w:tc>
          <w:tcPr>
            <w:tcW w:w="4360" w:type="dxa"/>
            <w:vAlign w:val="center"/>
          </w:tcPr>
          <w:p w:rsidR="009E2408" w:rsidRDefault="009E2408" w:rsidP="00C578E8">
            <w:pPr>
              <w:spacing w:before="120" w:after="120"/>
              <w:jc w:val="center"/>
              <w:rPr>
                <w:rFonts w:ascii="Times New Roman" w:hAnsi="Times New Roman" w:cs="Times New Roman"/>
                <w:bCs/>
                <w:sz w:val="26"/>
                <w:szCs w:val="26"/>
              </w:rPr>
            </w:pPr>
            <w:r>
              <w:rPr>
                <w:rFonts w:ascii="Times New Roman" w:hAnsi="Times New Roman" w:cs="Times New Roman"/>
                <w:bCs/>
                <w:sz w:val="26"/>
                <w:szCs w:val="26"/>
              </w:rPr>
              <w:t>Tỷ lệ hài lòng của người sử dụng   thông tin thống kê</w:t>
            </w:r>
          </w:p>
        </w:tc>
      </w:tr>
    </w:tbl>
    <w:p w:rsidR="009E2408" w:rsidRDefault="009E2408" w:rsidP="009E2408">
      <w:pPr>
        <w:spacing w:before="120" w:after="120" w:line="276" w:lineRule="auto"/>
        <w:ind w:firstLine="709"/>
        <w:jc w:val="both"/>
        <w:rPr>
          <w:rFonts w:ascii="Times New Roman" w:hAnsi="Times New Roman" w:cs="Times New Roman"/>
          <w:b/>
          <w:sz w:val="26"/>
          <w:szCs w:val="26"/>
        </w:rPr>
      </w:pPr>
      <w:r w:rsidRPr="00033ABF">
        <w:rPr>
          <w:rFonts w:ascii="Times New Roman" w:hAnsi="Times New Roman" w:cs="Times New Roman"/>
          <w:b/>
          <w:sz w:val="26"/>
          <w:szCs w:val="26"/>
        </w:rPr>
        <w:t xml:space="preserve">d. Kỳ báo cáo: </w:t>
      </w:r>
      <w:r w:rsidRPr="00033ABF">
        <w:rPr>
          <w:rFonts w:ascii="Times New Roman" w:hAnsi="Times New Roman" w:cs="Times New Roman"/>
          <w:sz w:val="26"/>
          <w:szCs w:val="26"/>
        </w:rPr>
        <w:t>3 năm/lần</w:t>
      </w:r>
      <w:r w:rsidRPr="00033ABF">
        <w:rPr>
          <w:rFonts w:ascii="Times New Roman" w:hAnsi="Times New Roman" w:cs="Times New Roman"/>
          <w:b/>
          <w:sz w:val="26"/>
          <w:szCs w:val="26"/>
        </w:rPr>
        <w:t xml:space="preserve"> </w:t>
      </w:r>
    </w:p>
    <w:p w:rsidR="00F6702B" w:rsidRDefault="00710079" w:rsidP="00E73D34">
      <w:pPr>
        <w:spacing w:before="100" w:after="100" w:line="264" w:lineRule="auto"/>
        <w:ind w:firstLine="709"/>
        <w:jc w:val="both"/>
        <w:rPr>
          <w:rFonts w:ascii="Times New Roman" w:hAnsi="Times New Roman" w:cs="Times New Roman"/>
          <w:b/>
          <w:sz w:val="26"/>
          <w:szCs w:val="26"/>
        </w:rPr>
      </w:pPr>
      <w:r w:rsidRPr="00033ABF">
        <w:rPr>
          <w:rFonts w:ascii="Times New Roman" w:hAnsi="Times New Roman" w:cs="Times New Roman"/>
          <w:b/>
          <w:sz w:val="26"/>
          <w:szCs w:val="26"/>
        </w:rPr>
        <w:t xml:space="preserve">e. Nguồn báo cáo: </w:t>
      </w:r>
      <w:r w:rsidRPr="00033ABF">
        <w:rPr>
          <w:rFonts w:ascii="Times New Roman" w:hAnsi="Times New Roman" w:cs="Times New Roman"/>
          <w:bCs/>
          <w:sz w:val="26"/>
          <w:szCs w:val="26"/>
        </w:rPr>
        <w:t>Báo cáo cuộc điều tra nhu cầu và mức độ hài lòng của người sử dụng thông tin thống kê</w:t>
      </w:r>
      <w:r w:rsidR="00664872">
        <w:rPr>
          <w:rFonts w:ascii="Times New Roman" w:hAnsi="Times New Roman" w:cs="Times New Roman"/>
          <w:bCs/>
          <w:sz w:val="26"/>
          <w:szCs w:val="26"/>
        </w:rPr>
        <w:t>.</w:t>
      </w:r>
    </w:p>
    <w:p w:rsidR="00F6702B" w:rsidRDefault="00710079" w:rsidP="00E73D34">
      <w:pPr>
        <w:spacing w:before="100" w:after="100" w:line="264" w:lineRule="auto"/>
        <w:ind w:firstLine="709"/>
        <w:jc w:val="both"/>
        <w:rPr>
          <w:rFonts w:ascii="Times New Roman" w:hAnsi="Times New Roman" w:cs="Times New Roman"/>
          <w:b/>
          <w:sz w:val="26"/>
          <w:szCs w:val="26"/>
        </w:rPr>
      </w:pPr>
      <w:r w:rsidRPr="00033ABF">
        <w:rPr>
          <w:rFonts w:ascii="Times New Roman" w:hAnsi="Times New Roman" w:cs="Times New Roman"/>
          <w:b/>
          <w:sz w:val="26"/>
          <w:szCs w:val="26"/>
        </w:rPr>
        <w:t>f. Cơ quan chịu trách nhiệm báo cáo</w:t>
      </w:r>
      <w:r>
        <w:rPr>
          <w:rFonts w:ascii="Times New Roman" w:hAnsi="Times New Roman" w:cs="Times New Roman"/>
          <w:b/>
          <w:sz w:val="26"/>
          <w:szCs w:val="26"/>
        </w:rPr>
        <w:t xml:space="preserve">: </w:t>
      </w:r>
      <w:r w:rsidRPr="00033ABF">
        <w:rPr>
          <w:rFonts w:ascii="Times New Roman" w:hAnsi="Times New Roman" w:cs="Times New Roman"/>
          <w:sz w:val="26"/>
          <w:szCs w:val="26"/>
        </w:rPr>
        <w:t>Bộ Kế hoạch và Đầu tư (Tổng cục Thống k</w:t>
      </w:r>
      <w:r>
        <w:rPr>
          <w:rFonts w:ascii="Times New Roman" w:hAnsi="Times New Roman" w:cs="Times New Roman"/>
          <w:sz w:val="26"/>
          <w:szCs w:val="26"/>
        </w:rPr>
        <w:t>ê)</w:t>
      </w:r>
      <w:r w:rsidR="00664872">
        <w:rPr>
          <w:rFonts w:ascii="Times New Roman" w:hAnsi="Times New Roman" w:cs="Times New Roman"/>
          <w:sz w:val="26"/>
          <w:szCs w:val="26"/>
        </w:rPr>
        <w:t>.</w:t>
      </w:r>
    </w:p>
    <w:p w:rsidR="00F6702B" w:rsidRDefault="00585A1D" w:rsidP="00E73D34">
      <w:pPr>
        <w:shd w:val="clear" w:color="auto" w:fill="FFFFFF" w:themeFill="background1"/>
        <w:spacing w:before="100" w:after="10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4. Triển khai đồng bộ tư liệu hóa, chuyển đổi số hoạt động thống kê</w:t>
      </w:r>
    </w:p>
    <w:p w:rsidR="00F6702B" w:rsidRDefault="00585A1D" w:rsidP="00E73D34">
      <w:pPr>
        <w:shd w:val="clear" w:color="auto" w:fill="FFFFFF" w:themeFill="background1"/>
        <w:spacing w:before="100" w:after="10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4.1 Các hoạt động thống kê được tư liệu hóa</w:t>
      </w:r>
    </w:p>
    <w:p w:rsidR="00F6702B" w:rsidRDefault="00585A1D" w:rsidP="00E73D34">
      <w:pPr>
        <w:shd w:val="clear" w:color="auto" w:fill="FFFFFF" w:themeFill="background1"/>
        <w:spacing w:before="100" w:after="10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585A1D" w:rsidP="00E73D34">
      <w:pPr>
        <w:shd w:val="clear" w:color="auto" w:fill="FFFFFF" w:themeFill="background1"/>
        <w:spacing w:before="100" w:after="10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4101. Số lượng các hoạt động sản xuất thông tin thống kê được tư liệu hóa</w:t>
      </w:r>
      <w:r w:rsidR="00C15829">
        <w:rPr>
          <w:rFonts w:ascii="Times New Roman" w:hAnsi="Times New Roman" w:cs="Times New Roman"/>
          <w:color w:val="000000" w:themeColor="text1"/>
          <w:sz w:val="26"/>
          <w:szCs w:val="26"/>
        </w:rPr>
        <w:t>;</w:t>
      </w:r>
    </w:p>
    <w:p w:rsidR="00D2658C" w:rsidRDefault="00D2658C" w:rsidP="00D2658C">
      <w:pPr>
        <w:shd w:val="clear" w:color="auto" w:fill="FFFFFF" w:themeFill="background1"/>
        <w:spacing w:before="100" w:after="10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410</w:t>
      </w:r>
      <w:r>
        <w:rPr>
          <w:rFonts w:ascii="Times New Roman" w:hAnsi="Times New Roman" w:cs="Times New Roman"/>
          <w:color w:val="000000" w:themeColor="text1"/>
          <w:sz w:val="26"/>
          <w:szCs w:val="26"/>
        </w:rPr>
        <w:t>2</w:t>
      </w:r>
      <w:r w:rsidRPr="00292796">
        <w:rPr>
          <w:rFonts w:ascii="Times New Roman" w:hAnsi="Times New Roman" w:cs="Times New Roman"/>
          <w:color w:val="000000" w:themeColor="text1"/>
          <w:sz w:val="26"/>
          <w:szCs w:val="26"/>
        </w:rPr>
        <w:t>. Tỷ lệ các hoạt động sản xuất thông tin thống kê được tư liệu hóa</w:t>
      </w:r>
      <w:r>
        <w:rPr>
          <w:rFonts w:ascii="Times New Roman" w:hAnsi="Times New Roman" w:cs="Times New Roman"/>
          <w:color w:val="000000" w:themeColor="text1"/>
          <w:sz w:val="26"/>
          <w:szCs w:val="26"/>
        </w:rPr>
        <w:t>;</w:t>
      </w:r>
    </w:p>
    <w:p w:rsidR="00F6702B" w:rsidRDefault="00585A1D" w:rsidP="00E73D34">
      <w:pPr>
        <w:shd w:val="clear" w:color="auto" w:fill="FFFFFF" w:themeFill="background1"/>
        <w:spacing w:before="100" w:after="10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410</w:t>
      </w:r>
      <w:r w:rsidR="00D2658C">
        <w:rPr>
          <w:rFonts w:ascii="Times New Roman" w:hAnsi="Times New Roman" w:cs="Times New Roman"/>
          <w:color w:val="000000" w:themeColor="text1"/>
          <w:sz w:val="26"/>
          <w:szCs w:val="26"/>
        </w:rPr>
        <w:t>3</w:t>
      </w:r>
      <w:r w:rsidRPr="00292796">
        <w:rPr>
          <w:rFonts w:ascii="Times New Roman" w:hAnsi="Times New Roman" w:cs="Times New Roman"/>
          <w:color w:val="000000" w:themeColor="text1"/>
          <w:sz w:val="26"/>
          <w:szCs w:val="26"/>
        </w:rPr>
        <w:t>. Số lượng các hoạt động quản lý, điều hành trong Hệ thống tổ chức thống kê tập trung được tư liệu hóa</w:t>
      </w:r>
      <w:r w:rsidR="00C15829">
        <w:rPr>
          <w:rFonts w:ascii="Times New Roman" w:hAnsi="Times New Roman" w:cs="Times New Roman"/>
          <w:color w:val="000000" w:themeColor="text1"/>
          <w:sz w:val="26"/>
          <w:szCs w:val="26"/>
        </w:rPr>
        <w:t>;</w:t>
      </w:r>
    </w:p>
    <w:p w:rsidR="00F6702B" w:rsidRDefault="00585A1D" w:rsidP="00E73D34">
      <w:pPr>
        <w:shd w:val="clear" w:color="auto" w:fill="FFFFFF" w:themeFill="background1"/>
        <w:spacing w:before="100" w:after="10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lastRenderedPageBreak/>
        <w:t>4104. Tỷ lệ các hoạt động quản lý, điều hành trong Hệ thống tổ chức thống kê tập trung được tư liệu hóa</w:t>
      </w:r>
      <w:r w:rsidR="00C15829">
        <w:rPr>
          <w:rFonts w:ascii="Times New Roman" w:hAnsi="Times New Roman" w:cs="Times New Roman"/>
          <w:color w:val="000000" w:themeColor="text1"/>
          <w:sz w:val="26"/>
          <w:szCs w:val="26"/>
        </w:rPr>
        <w:t>.</w:t>
      </w:r>
    </w:p>
    <w:p w:rsidR="00F6702B" w:rsidRDefault="00585A1D" w:rsidP="00E73D34">
      <w:pPr>
        <w:shd w:val="clear" w:color="auto" w:fill="FFFFFF" w:themeFill="background1"/>
        <w:spacing w:before="100" w:after="10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Default="00585A1D" w:rsidP="00E73D34">
      <w:pPr>
        <w:shd w:val="clear" w:color="auto" w:fill="FFFFFF" w:themeFill="background1"/>
        <w:spacing w:before="100" w:after="10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Khái niệm: </w:t>
      </w:r>
    </w:p>
    <w:p w:rsidR="00F6702B" w:rsidRDefault="00585A1D" w:rsidP="00E73D34">
      <w:pPr>
        <w:shd w:val="clear" w:color="auto" w:fill="FFFFFF" w:themeFill="background1"/>
        <w:spacing w:before="100" w:after="100" w:line="264"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i/>
          <w:color w:val="000000" w:themeColor="text1"/>
          <w:sz w:val="26"/>
          <w:szCs w:val="26"/>
        </w:rPr>
        <w:t>Tư liệu hóa</w:t>
      </w:r>
      <w:r w:rsidRPr="00292796">
        <w:rPr>
          <w:rFonts w:ascii="Times New Roman" w:hAnsi="Times New Roman" w:cs="Times New Roman"/>
          <w:bCs/>
          <w:color w:val="000000" w:themeColor="text1"/>
          <w:sz w:val="26"/>
          <w:szCs w:val="26"/>
        </w:rPr>
        <w:t xml:space="preserve"> là hoạt động lập hồ sơ về một nghiệp vụ qua các hình thức ghi chép, ghi âm, chụp ảnh, quay phim và các hình thức khác nhằm phục vụ nghiên cứu, lưu trữ thông tin về nghiệp vụ đó.</w:t>
      </w:r>
    </w:p>
    <w:p w:rsidR="00F6702B" w:rsidRDefault="00585A1D" w:rsidP="00E73D34">
      <w:pPr>
        <w:shd w:val="clear" w:color="auto" w:fill="FFFFFF" w:themeFill="background1"/>
        <w:spacing w:before="100" w:after="100" w:line="264"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i/>
          <w:color w:val="000000" w:themeColor="text1"/>
          <w:sz w:val="26"/>
          <w:szCs w:val="26"/>
        </w:rPr>
        <w:t>Tư liệu hóa công tác thống kê</w:t>
      </w:r>
      <w:r w:rsidRPr="00292796">
        <w:rPr>
          <w:rFonts w:ascii="Times New Roman" w:hAnsi="Times New Roman" w:cs="Times New Roman"/>
          <w:bCs/>
          <w:color w:val="000000" w:themeColor="text1"/>
          <w:sz w:val="26"/>
          <w:szCs w:val="26"/>
        </w:rPr>
        <w:t xml:space="preserve"> bao gồm tư liệu hóa hoạt động sản xuất thông tin thống kê theo quy trình sản xuất thông tin thống kê và hoạt động quản lý, điều hành công tác thống kê.</w:t>
      </w:r>
    </w:p>
    <w:p w:rsidR="001F0B6B" w:rsidRDefault="00585A1D" w:rsidP="00E73D34">
      <w:pPr>
        <w:shd w:val="clear" w:color="auto" w:fill="FFFFFF" w:themeFill="background1"/>
        <w:spacing w:before="100" w:after="100" w:line="264"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i/>
          <w:color w:val="000000" w:themeColor="text1"/>
          <w:sz w:val="26"/>
          <w:szCs w:val="26"/>
        </w:rPr>
        <w:t>Hoạt động sản xuất thông tin thống kê</w:t>
      </w:r>
      <w:r w:rsidR="00371B53">
        <w:rPr>
          <w:rFonts w:ascii="Times New Roman" w:hAnsi="Times New Roman" w:cs="Times New Roman"/>
          <w:bCs/>
          <w:i/>
          <w:color w:val="000000" w:themeColor="text1"/>
          <w:sz w:val="26"/>
          <w:szCs w:val="26"/>
          <w:lang w:val="vi-VN"/>
        </w:rPr>
        <w:t xml:space="preserve"> có</w:t>
      </w:r>
      <w:r w:rsidR="00371B53">
        <w:rPr>
          <w:rFonts w:ascii="Times New Roman" w:hAnsi="Times New Roman" w:cs="Times New Roman"/>
          <w:bCs/>
          <w:color w:val="000000" w:themeColor="text1"/>
          <w:sz w:val="26"/>
          <w:szCs w:val="26"/>
          <w:lang w:val="vi-VN"/>
        </w:rPr>
        <w:t xml:space="preserve"> </w:t>
      </w:r>
      <w:r w:rsidR="00371B53" w:rsidRPr="00371B53">
        <w:rPr>
          <w:rFonts w:ascii="Times New Roman" w:hAnsi="Times New Roman" w:cs="Times New Roman"/>
          <w:bCs/>
          <w:i/>
          <w:color w:val="000000" w:themeColor="text1"/>
          <w:sz w:val="26"/>
          <w:szCs w:val="26"/>
          <w:lang w:val="vi-VN"/>
        </w:rPr>
        <w:t>8 hoạt động cụ thể</w:t>
      </w:r>
      <w:r w:rsidR="00371B53">
        <w:rPr>
          <w:rFonts w:ascii="Times New Roman" w:hAnsi="Times New Roman" w:cs="Times New Roman"/>
          <w:bCs/>
          <w:color w:val="000000" w:themeColor="text1"/>
          <w:sz w:val="26"/>
          <w:szCs w:val="26"/>
          <w:lang w:val="vi-VN"/>
        </w:rPr>
        <w:t>:</w:t>
      </w:r>
      <w:r w:rsidRPr="00292796">
        <w:rPr>
          <w:rFonts w:ascii="Times New Roman" w:hAnsi="Times New Roman" w:cs="Times New Roman"/>
          <w:bCs/>
          <w:color w:val="000000" w:themeColor="text1"/>
          <w:sz w:val="26"/>
          <w:szCs w:val="26"/>
        </w:rPr>
        <w:t xml:space="preserve"> xác định nhu cầu thông tin; </w:t>
      </w:r>
      <w:r w:rsidR="00F11B43">
        <w:rPr>
          <w:rFonts w:ascii="Times New Roman" w:hAnsi="Times New Roman" w:cs="Times New Roman"/>
          <w:bCs/>
          <w:color w:val="000000" w:themeColor="text1"/>
          <w:sz w:val="26"/>
          <w:szCs w:val="26"/>
        </w:rPr>
        <w:t>t</w:t>
      </w:r>
      <w:r w:rsidR="005107B3">
        <w:rPr>
          <w:rFonts w:ascii="Times New Roman" w:hAnsi="Times New Roman" w:cs="Times New Roman"/>
          <w:bCs/>
          <w:color w:val="000000" w:themeColor="text1"/>
          <w:sz w:val="26"/>
          <w:szCs w:val="26"/>
        </w:rPr>
        <w:t>hiết kế và xây dựng</w:t>
      </w:r>
      <w:r w:rsidRPr="00292796">
        <w:rPr>
          <w:rFonts w:ascii="Times New Roman" w:hAnsi="Times New Roman" w:cs="Times New Roman"/>
          <w:bCs/>
          <w:color w:val="000000" w:themeColor="text1"/>
          <w:sz w:val="26"/>
          <w:szCs w:val="26"/>
        </w:rPr>
        <w:t>; thu thập</w:t>
      </w:r>
      <w:r w:rsidR="001F0B6B">
        <w:rPr>
          <w:rFonts w:ascii="Times New Roman" w:hAnsi="Times New Roman" w:cs="Times New Roman"/>
          <w:bCs/>
          <w:color w:val="000000" w:themeColor="text1"/>
          <w:sz w:val="26"/>
          <w:szCs w:val="26"/>
          <w:lang w:val="vi-VN"/>
        </w:rPr>
        <w:t xml:space="preserve"> thông tin</w:t>
      </w:r>
      <w:r w:rsidRPr="00292796">
        <w:rPr>
          <w:rFonts w:ascii="Times New Roman" w:hAnsi="Times New Roman" w:cs="Times New Roman"/>
          <w:bCs/>
          <w:color w:val="000000" w:themeColor="text1"/>
          <w:sz w:val="26"/>
          <w:szCs w:val="26"/>
        </w:rPr>
        <w:t xml:space="preserve">; xử lý </w:t>
      </w:r>
      <w:r w:rsidR="001F0B6B">
        <w:rPr>
          <w:rFonts w:ascii="Times New Roman" w:hAnsi="Times New Roman" w:cs="Times New Roman"/>
          <w:bCs/>
          <w:color w:val="000000" w:themeColor="text1"/>
          <w:sz w:val="26"/>
          <w:szCs w:val="26"/>
          <w:lang w:val="vi-VN"/>
        </w:rPr>
        <w:t xml:space="preserve">thông tin </w:t>
      </w:r>
      <w:r w:rsidRPr="00292796">
        <w:rPr>
          <w:rFonts w:ascii="Times New Roman" w:hAnsi="Times New Roman" w:cs="Times New Roman"/>
          <w:bCs/>
          <w:color w:val="000000" w:themeColor="text1"/>
          <w:sz w:val="26"/>
          <w:szCs w:val="26"/>
        </w:rPr>
        <w:t>và tổng hợp</w:t>
      </w:r>
      <w:r w:rsidR="001F0B6B">
        <w:rPr>
          <w:rFonts w:ascii="Times New Roman" w:hAnsi="Times New Roman" w:cs="Times New Roman"/>
          <w:bCs/>
          <w:color w:val="000000" w:themeColor="text1"/>
          <w:sz w:val="26"/>
          <w:szCs w:val="26"/>
          <w:lang w:val="vi-VN"/>
        </w:rPr>
        <w:t xml:space="preserve"> kết quả</w:t>
      </w:r>
      <w:r w:rsidRPr="00292796">
        <w:rPr>
          <w:rFonts w:ascii="Times New Roman" w:hAnsi="Times New Roman" w:cs="Times New Roman"/>
          <w:bCs/>
          <w:color w:val="000000" w:themeColor="text1"/>
          <w:sz w:val="26"/>
          <w:szCs w:val="26"/>
        </w:rPr>
        <w:t>; phân tích và dự báo; phổ biến</w:t>
      </w:r>
      <w:r w:rsidR="001F0B6B">
        <w:rPr>
          <w:rFonts w:ascii="Times New Roman" w:hAnsi="Times New Roman" w:cs="Times New Roman"/>
          <w:bCs/>
          <w:color w:val="000000" w:themeColor="text1"/>
          <w:sz w:val="26"/>
          <w:szCs w:val="26"/>
          <w:lang w:val="vi-VN"/>
        </w:rPr>
        <w:t xml:space="preserve"> thông tin thống kê; tư liệu h</w:t>
      </w:r>
      <w:r w:rsidR="005107B3">
        <w:rPr>
          <w:rFonts w:ascii="Times New Roman" w:hAnsi="Times New Roman" w:cs="Times New Roman"/>
          <w:bCs/>
          <w:color w:val="000000" w:themeColor="text1"/>
          <w:sz w:val="26"/>
          <w:szCs w:val="26"/>
          <w:lang w:val="vi-VN"/>
        </w:rPr>
        <w:t>óa</w:t>
      </w:r>
      <w:r w:rsidR="001F0B6B">
        <w:rPr>
          <w:rFonts w:ascii="Times New Roman" w:hAnsi="Times New Roman" w:cs="Times New Roman"/>
          <w:bCs/>
          <w:color w:val="000000" w:themeColor="text1"/>
          <w:sz w:val="26"/>
          <w:szCs w:val="26"/>
          <w:lang w:val="vi-VN"/>
        </w:rPr>
        <w:t xml:space="preserve">; đánh giá chất lượng </w:t>
      </w:r>
      <w:r w:rsidRPr="00292796">
        <w:rPr>
          <w:rFonts w:ascii="Times New Roman" w:hAnsi="Times New Roman" w:cs="Times New Roman"/>
          <w:bCs/>
          <w:color w:val="000000" w:themeColor="text1"/>
          <w:sz w:val="26"/>
          <w:szCs w:val="26"/>
        </w:rPr>
        <w:t>trong điều kiện không gian và thời gian cụ thể.</w:t>
      </w:r>
    </w:p>
    <w:p w:rsidR="00FE2ACA" w:rsidRPr="00887C60" w:rsidRDefault="00FE2ACA" w:rsidP="00887C60">
      <w:pPr>
        <w:spacing w:before="100" w:after="100" w:line="264" w:lineRule="auto"/>
        <w:ind w:firstLine="709"/>
        <w:jc w:val="both"/>
        <w:rPr>
          <w:rFonts w:ascii="Times New Roman" w:hAnsi="Times New Roman" w:cs="Times New Roman"/>
          <w:bCs/>
          <w:color w:val="000000" w:themeColor="text1"/>
          <w:sz w:val="26"/>
          <w:szCs w:val="26"/>
          <w:lang w:val="vi-VN"/>
        </w:rPr>
      </w:pPr>
      <w:r w:rsidRPr="00887C60">
        <w:rPr>
          <w:rFonts w:ascii="Times New Roman" w:hAnsi="Times New Roman" w:cs="Times New Roman"/>
          <w:color w:val="000000" w:themeColor="text1"/>
          <w:sz w:val="26"/>
          <w:szCs w:val="26"/>
        </w:rPr>
        <w:t>Số lượng các hoạt động sản xuất thông tin thống kê được tư liệu hóa</w:t>
      </w:r>
      <w:r w:rsidR="00CC2D27" w:rsidRPr="00887C60">
        <w:rPr>
          <w:rFonts w:ascii="Times New Roman" w:hAnsi="Times New Roman" w:cs="Times New Roman"/>
          <w:color w:val="000000" w:themeColor="text1"/>
          <w:sz w:val="26"/>
          <w:szCs w:val="26"/>
          <w:lang w:val="vi-VN"/>
        </w:rPr>
        <w:t xml:space="preserve">: là tổng số các hoạt động thuộc 8 hoạt động trong sản xuất thông tin thống kê được tư liệu hóa. </w:t>
      </w:r>
    </w:p>
    <w:p w:rsidR="00F6702B" w:rsidRPr="00887C60" w:rsidRDefault="00585A1D" w:rsidP="00887C60">
      <w:pPr>
        <w:spacing w:before="100" w:after="100" w:line="264" w:lineRule="auto"/>
        <w:ind w:firstLine="709"/>
        <w:jc w:val="both"/>
        <w:rPr>
          <w:rFonts w:ascii="Times New Roman" w:hAnsi="Times New Roman" w:cs="Times New Roman"/>
          <w:color w:val="000000" w:themeColor="text1"/>
          <w:sz w:val="26"/>
          <w:szCs w:val="26"/>
        </w:rPr>
      </w:pPr>
      <w:r w:rsidRPr="00887C60">
        <w:rPr>
          <w:rFonts w:ascii="Times New Roman" w:hAnsi="Times New Roman" w:cs="Times New Roman"/>
          <w:bCs/>
          <w:color w:val="000000" w:themeColor="text1"/>
          <w:sz w:val="26"/>
          <w:szCs w:val="26"/>
        </w:rPr>
        <w:t xml:space="preserve"> </w:t>
      </w:r>
      <w:r w:rsidRPr="00887C60">
        <w:rPr>
          <w:rFonts w:ascii="Times New Roman" w:hAnsi="Times New Roman" w:cs="Times New Roman"/>
          <w:bCs/>
          <w:i/>
          <w:color w:val="000000" w:themeColor="text1"/>
          <w:sz w:val="26"/>
          <w:szCs w:val="26"/>
        </w:rPr>
        <w:t xml:space="preserve">Hoạt động </w:t>
      </w:r>
      <w:r w:rsidRPr="00887C60">
        <w:rPr>
          <w:rFonts w:ascii="Times New Roman" w:hAnsi="Times New Roman" w:cs="Times New Roman"/>
          <w:i/>
          <w:color w:val="000000" w:themeColor="text1"/>
          <w:sz w:val="26"/>
          <w:szCs w:val="26"/>
        </w:rPr>
        <w:t>quản lý, điều hành trong Hệ thống tổ chức thống kê tập trung</w:t>
      </w:r>
      <w:r w:rsidR="00CB4277" w:rsidRPr="00887C60">
        <w:rPr>
          <w:rFonts w:ascii="Times New Roman" w:hAnsi="Times New Roman" w:cs="Times New Roman"/>
          <w:i/>
          <w:color w:val="000000" w:themeColor="text1"/>
          <w:sz w:val="26"/>
          <w:szCs w:val="26"/>
          <w:lang w:val="vi-VN"/>
        </w:rPr>
        <w:t xml:space="preserve"> có 10 hoạt động</w:t>
      </w:r>
      <w:r w:rsidRPr="00887C60">
        <w:rPr>
          <w:rFonts w:ascii="Times New Roman" w:hAnsi="Times New Roman" w:cs="Times New Roman"/>
          <w:i/>
          <w:color w:val="000000" w:themeColor="text1"/>
          <w:sz w:val="26"/>
          <w:szCs w:val="26"/>
        </w:rPr>
        <w:t xml:space="preserve">: </w:t>
      </w:r>
      <w:r w:rsidR="00CB4277" w:rsidRPr="00887C60">
        <w:rPr>
          <w:rFonts w:ascii="Times New Roman" w:hAnsi="Times New Roman" w:cs="Times New Roman"/>
          <w:color w:val="000000" w:themeColor="text1"/>
          <w:sz w:val="26"/>
          <w:szCs w:val="26"/>
          <w:lang w:val="vi-VN"/>
        </w:rPr>
        <w:t xml:space="preserve">công tác lưu trữ; quản lý công chức, viên chức; thanh tra, kiểm tra; tiếp công dân; giải quyết khiếu nại tố cáo; quản lý các hoạt động hợp tác quốc tế; </w:t>
      </w:r>
      <w:r w:rsidR="00F87AFC" w:rsidRPr="00887C60">
        <w:rPr>
          <w:rFonts w:ascii="Times New Roman" w:hAnsi="Times New Roman" w:cs="Times New Roman"/>
          <w:color w:val="000000" w:themeColor="text1"/>
          <w:sz w:val="26"/>
          <w:szCs w:val="26"/>
          <w:lang w:val="vi-VN"/>
        </w:rPr>
        <w:t xml:space="preserve">quản lý hỗ trợ kỹ thuật/dự án sử dụng vốn hỗ trợ phát triển chính thức; </w:t>
      </w:r>
      <w:r w:rsidR="00F87AFC" w:rsidRPr="00887C60">
        <w:rPr>
          <w:rFonts w:ascii="Times New Roman" w:hAnsi="Times New Roman" w:cs="Times New Roman"/>
          <w:color w:val="000000" w:themeColor="text1"/>
          <w:sz w:val="26"/>
          <w:szCs w:val="26"/>
        </w:rPr>
        <w:t>tổ chức Hội nghị hội thảo quốc tế về thống kê tại Việt Nam</w:t>
      </w:r>
      <w:r w:rsidR="00F87AFC" w:rsidRPr="00887C60">
        <w:rPr>
          <w:rFonts w:ascii="Times New Roman" w:hAnsi="Times New Roman" w:cs="Times New Roman"/>
          <w:color w:val="000000" w:themeColor="text1"/>
          <w:sz w:val="26"/>
          <w:szCs w:val="26"/>
          <w:lang w:val="vi-VN"/>
        </w:rPr>
        <w:t xml:space="preserve">; </w:t>
      </w:r>
      <w:r w:rsidR="00F87AFC" w:rsidRPr="00887C60">
        <w:rPr>
          <w:rFonts w:ascii="Times New Roman" w:hAnsi="Times New Roman" w:cs="Times New Roman"/>
          <w:color w:val="000000" w:themeColor="text1"/>
          <w:sz w:val="26"/>
          <w:szCs w:val="26"/>
        </w:rPr>
        <w:t>khai thác, biên soạn, cung cấp thông tin thống kê của Việt Nam cho tổ chức quốc tế và đối tượng dùng tin ngoài nước</w:t>
      </w:r>
      <w:r w:rsidR="00F87AFC" w:rsidRPr="00887C60">
        <w:rPr>
          <w:rFonts w:ascii="Times New Roman" w:hAnsi="Times New Roman" w:cs="Times New Roman"/>
          <w:color w:val="000000" w:themeColor="text1"/>
          <w:sz w:val="26"/>
          <w:szCs w:val="26"/>
          <w:lang w:val="vi-VN"/>
        </w:rPr>
        <w:t xml:space="preserve">; </w:t>
      </w:r>
      <w:r w:rsidR="00F87AFC" w:rsidRPr="00887C60">
        <w:rPr>
          <w:rFonts w:ascii="Times New Roman" w:hAnsi="Times New Roman" w:cs="Times New Roman"/>
          <w:color w:val="000000" w:themeColor="text1"/>
          <w:sz w:val="26"/>
          <w:szCs w:val="26"/>
        </w:rPr>
        <w:t>Quản lý tài chính</w:t>
      </w:r>
      <w:r w:rsidR="00F87AFC" w:rsidRPr="00887C60">
        <w:rPr>
          <w:rFonts w:ascii="Times New Roman" w:hAnsi="Times New Roman" w:cs="Times New Roman"/>
          <w:color w:val="000000" w:themeColor="text1"/>
          <w:sz w:val="26"/>
          <w:szCs w:val="26"/>
          <w:lang w:val="vi-VN"/>
        </w:rPr>
        <w:t xml:space="preserve"> </w:t>
      </w:r>
      <w:r w:rsidRPr="00887C60">
        <w:rPr>
          <w:rFonts w:ascii="Times New Roman" w:hAnsi="Times New Roman" w:cs="Times New Roman"/>
          <w:color w:val="000000" w:themeColor="text1"/>
          <w:sz w:val="26"/>
          <w:szCs w:val="26"/>
        </w:rPr>
        <w:t>trong Hệ thống tổ chức thống kê tập trung.</w:t>
      </w:r>
    </w:p>
    <w:p w:rsidR="0057240D" w:rsidRDefault="0057240D" w:rsidP="00887C60">
      <w:pPr>
        <w:spacing w:before="100" w:after="100" w:line="264" w:lineRule="auto"/>
        <w:ind w:firstLine="709"/>
        <w:jc w:val="both"/>
        <w:rPr>
          <w:rFonts w:ascii="Times New Roman" w:hAnsi="Times New Roman" w:cs="Times New Roman"/>
          <w:color w:val="000000" w:themeColor="text1"/>
          <w:sz w:val="26"/>
          <w:szCs w:val="26"/>
        </w:rPr>
      </w:pPr>
      <w:r w:rsidRPr="00887C60">
        <w:rPr>
          <w:rFonts w:ascii="Times New Roman" w:hAnsi="Times New Roman" w:cs="Times New Roman"/>
          <w:color w:val="000000" w:themeColor="text1"/>
          <w:sz w:val="26"/>
          <w:szCs w:val="26"/>
        </w:rPr>
        <w:t>Số lượng các hoạt động quản lý, điều hành trong Hệ thống tổ chức thống kê tập trung được tư liệu hóa</w:t>
      </w:r>
      <w:r w:rsidRPr="00887C60">
        <w:rPr>
          <w:rFonts w:ascii="Times New Roman" w:hAnsi="Times New Roman" w:cs="Times New Roman"/>
          <w:color w:val="000000" w:themeColor="text1"/>
          <w:sz w:val="26"/>
          <w:szCs w:val="26"/>
          <w:lang w:val="vi-VN"/>
        </w:rPr>
        <w:t>: là tổng số các hoạt động thuộc 10 hoạt động trong quản lý điều hành được tư liệu hóa.</w:t>
      </w:r>
    </w:p>
    <w:p w:rsidR="00F6702B" w:rsidRDefault="00997EE3" w:rsidP="00E73D34">
      <w:pPr>
        <w:shd w:val="clear" w:color="auto" w:fill="FFFFFF" w:themeFill="background1"/>
        <w:spacing w:before="100" w:after="100" w:line="264" w:lineRule="auto"/>
        <w:ind w:firstLine="709"/>
        <w:jc w:val="both"/>
        <w:rPr>
          <w:rFonts w:ascii="Times New Roman" w:hAnsi="Times New Roman" w:cs="Times New Roman"/>
          <w:b/>
          <w:color w:val="000000" w:themeColor="text1"/>
          <w:spacing w:val="4"/>
          <w:sz w:val="26"/>
          <w:szCs w:val="26"/>
        </w:rPr>
      </w:pPr>
      <w:r w:rsidRPr="00997EE3">
        <w:rPr>
          <w:rFonts w:ascii="Times New Roman" w:hAnsi="Times New Roman" w:cs="Times New Roman"/>
          <w:b/>
          <w:bCs/>
          <w:color w:val="000000" w:themeColor="text1"/>
          <w:spacing w:val="4"/>
          <w:sz w:val="26"/>
          <w:szCs w:val="26"/>
        </w:rPr>
        <w:t>Phạm vi</w:t>
      </w:r>
      <w:r w:rsidRPr="00997EE3">
        <w:rPr>
          <w:rFonts w:ascii="Times New Roman" w:hAnsi="Times New Roman" w:cs="Times New Roman"/>
          <w:color w:val="000000" w:themeColor="text1"/>
          <w:spacing w:val="4"/>
          <w:sz w:val="26"/>
          <w:szCs w:val="26"/>
        </w:rPr>
        <w:t>: Các cơ quan thống kê trong Hệ thống tổ chức thống kê tập trung; Bộ, ngành.</w:t>
      </w:r>
    </w:p>
    <w:p w:rsidR="00FC4432" w:rsidRDefault="00FC4432" w:rsidP="00FC4432">
      <w:pPr>
        <w:shd w:val="clear" w:color="auto" w:fill="FFFFFF" w:themeFill="background1"/>
        <w:spacing w:before="100" w:after="10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p w:rsidR="00FC4432" w:rsidRDefault="00FC4432" w:rsidP="00FC4432">
      <w:pPr>
        <w:shd w:val="clear" w:color="auto" w:fill="FFFFFF" w:themeFill="background1"/>
        <w:spacing w:before="100" w:after="10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Cs/>
          <w:color w:val="000000" w:themeColor="text1"/>
          <w:sz w:val="26"/>
          <w:szCs w:val="26"/>
        </w:rPr>
        <w:t xml:space="preserve">Bảng sau đây liệt kê các hoạt động được </w:t>
      </w:r>
      <w:r w:rsidRPr="00292796">
        <w:rPr>
          <w:rFonts w:ascii="Times New Roman" w:hAnsi="Times New Roman" w:cs="Times New Roman"/>
          <w:color w:val="000000" w:themeColor="text1"/>
          <w:sz w:val="26"/>
          <w:szCs w:val="26"/>
        </w:rPr>
        <w:t>tư liệu hóa trong công tác thống kê</w:t>
      </w:r>
      <w:r w:rsidRPr="00292796">
        <w:rPr>
          <w:rFonts w:ascii="Times New Roman" w:hAnsi="Times New Roman" w:cs="Times New Roman"/>
          <w:bCs/>
          <w:color w:val="000000" w:themeColor="text1"/>
          <w:sz w:val="26"/>
          <w:szCs w:val="26"/>
        </w:rPr>
        <w:t>:</w:t>
      </w:r>
    </w:p>
    <w:tbl>
      <w:tblPr>
        <w:tblStyle w:val="TableGrid"/>
        <w:tblW w:w="8565" w:type="dxa"/>
        <w:jc w:val="center"/>
        <w:tblLook w:val="04A0"/>
      </w:tblPr>
      <w:tblGrid>
        <w:gridCol w:w="804"/>
        <w:gridCol w:w="7761"/>
      </w:tblGrid>
      <w:tr w:rsidR="00FC4432" w:rsidRPr="00292796" w:rsidTr="00C578E8">
        <w:trPr>
          <w:trHeight w:val="607"/>
          <w:tblHeader/>
          <w:jc w:val="center"/>
        </w:trPr>
        <w:tc>
          <w:tcPr>
            <w:tcW w:w="804" w:type="dxa"/>
            <w:vAlign w:val="center"/>
          </w:tcPr>
          <w:p w:rsidR="00FC4432" w:rsidRDefault="00FC4432" w:rsidP="00C578E8">
            <w:pPr>
              <w:shd w:val="clear" w:color="auto" w:fill="FFFFFF" w:themeFill="background1"/>
              <w:jc w:val="center"/>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STT</w:t>
            </w:r>
          </w:p>
        </w:tc>
        <w:tc>
          <w:tcPr>
            <w:tcW w:w="7761" w:type="dxa"/>
            <w:vAlign w:val="center"/>
          </w:tcPr>
          <w:p w:rsidR="00FC4432" w:rsidRDefault="00FC4432" w:rsidP="00C578E8">
            <w:pPr>
              <w:shd w:val="clear" w:color="auto" w:fill="FFFFFF" w:themeFill="background1"/>
              <w:jc w:val="center"/>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Tên hoạt động</w:t>
            </w:r>
          </w:p>
        </w:tc>
      </w:tr>
      <w:tr w:rsidR="00FC4432" w:rsidRPr="00292796" w:rsidTr="00C578E8">
        <w:trPr>
          <w:jc w:val="center"/>
        </w:trPr>
        <w:tc>
          <w:tcPr>
            <w:tcW w:w="804" w:type="dxa"/>
            <w:vAlign w:val="center"/>
          </w:tcPr>
          <w:p w:rsidR="00FC4432" w:rsidRDefault="00FC4432" w:rsidP="00C578E8">
            <w:pPr>
              <w:shd w:val="clear" w:color="auto" w:fill="FFFFFF" w:themeFill="background1"/>
              <w:spacing w:before="40"/>
              <w:jc w:val="center"/>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I</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b/>
                <w:color w:val="000000" w:themeColor="text1"/>
                <w:sz w:val="26"/>
                <w:szCs w:val="26"/>
              </w:rPr>
              <w:t>Sản xuất thông tin thống kê</w:t>
            </w:r>
          </w:p>
        </w:tc>
      </w:tr>
      <w:tr w:rsidR="00FC4432" w:rsidRPr="00292796" w:rsidTr="00C578E8">
        <w:trPr>
          <w:jc w:val="center"/>
        </w:trPr>
        <w:tc>
          <w:tcPr>
            <w:tcW w:w="804" w:type="dxa"/>
            <w:vAlign w:val="center"/>
          </w:tcPr>
          <w:p w:rsidR="00FC4432" w:rsidRDefault="00FC4432" w:rsidP="00C578E8">
            <w:pPr>
              <w:shd w:val="clear" w:color="auto" w:fill="FFFFFF" w:themeFill="background1"/>
              <w:spacing w:before="40"/>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1</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Xác định nhu cầu thông tin</w:t>
            </w:r>
          </w:p>
        </w:tc>
      </w:tr>
      <w:tr w:rsidR="00FC4432" w:rsidRPr="00292796" w:rsidTr="00C578E8">
        <w:trPr>
          <w:jc w:val="center"/>
        </w:trPr>
        <w:tc>
          <w:tcPr>
            <w:tcW w:w="804" w:type="dxa"/>
            <w:vAlign w:val="center"/>
          </w:tcPr>
          <w:p w:rsidR="00FC4432" w:rsidRDefault="00FC4432" w:rsidP="00C578E8">
            <w:pPr>
              <w:shd w:val="clear" w:color="auto" w:fill="FFFFFF" w:themeFill="background1"/>
              <w:spacing w:before="40"/>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2</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Thiết kế và xây dựng</w:t>
            </w:r>
          </w:p>
        </w:tc>
      </w:tr>
      <w:tr w:rsidR="00FC4432" w:rsidRPr="00292796" w:rsidTr="00C578E8">
        <w:trPr>
          <w:jc w:val="center"/>
        </w:trPr>
        <w:tc>
          <w:tcPr>
            <w:tcW w:w="804" w:type="dxa"/>
            <w:vAlign w:val="center"/>
          </w:tcPr>
          <w:p w:rsidR="00FC4432" w:rsidRDefault="00FC4432" w:rsidP="00C578E8">
            <w:pPr>
              <w:shd w:val="clear" w:color="auto" w:fill="FFFFFF" w:themeFill="background1"/>
              <w:spacing w:before="40"/>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3</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Thu thập thông tin</w:t>
            </w:r>
          </w:p>
        </w:tc>
      </w:tr>
      <w:tr w:rsidR="00FC4432" w:rsidRPr="00292796" w:rsidTr="00C578E8">
        <w:trPr>
          <w:jc w:val="center"/>
        </w:trPr>
        <w:tc>
          <w:tcPr>
            <w:tcW w:w="804" w:type="dxa"/>
            <w:vAlign w:val="center"/>
          </w:tcPr>
          <w:p w:rsidR="00FC4432" w:rsidRDefault="00FC4432" w:rsidP="00C578E8">
            <w:pPr>
              <w:shd w:val="clear" w:color="auto" w:fill="FFFFFF" w:themeFill="background1"/>
              <w:spacing w:before="40"/>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4</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Xử lý thông tin và tổng hợp kết quả</w:t>
            </w:r>
          </w:p>
        </w:tc>
      </w:tr>
      <w:tr w:rsidR="00FC4432" w:rsidRPr="00292796" w:rsidTr="00C578E8">
        <w:trPr>
          <w:jc w:val="center"/>
        </w:trPr>
        <w:tc>
          <w:tcPr>
            <w:tcW w:w="804" w:type="dxa"/>
            <w:vAlign w:val="center"/>
          </w:tcPr>
          <w:p w:rsidR="00FC4432" w:rsidRDefault="00FC4432" w:rsidP="00C578E8">
            <w:pPr>
              <w:shd w:val="clear" w:color="auto" w:fill="FFFFFF" w:themeFill="background1"/>
              <w:spacing w:before="40"/>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5</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Phân tích và dự báo</w:t>
            </w:r>
          </w:p>
        </w:tc>
      </w:tr>
      <w:tr w:rsidR="00FC4432" w:rsidRPr="00292796" w:rsidTr="00C578E8">
        <w:trPr>
          <w:jc w:val="center"/>
        </w:trPr>
        <w:tc>
          <w:tcPr>
            <w:tcW w:w="804" w:type="dxa"/>
            <w:vAlign w:val="center"/>
          </w:tcPr>
          <w:p w:rsidR="00FC4432" w:rsidRDefault="00FC4432" w:rsidP="00C578E8">
            <w:pPr>
              <w:shd w:val="clear" w:color="auto" w:fill="FFFFFF" w:themeFill="background1"/>
              <w:spacing w:before="40"/>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6</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Phổ biến thông tin thống kê</w:t>
            </w:r>
          </w:p>
        </w:tc>
      </w:tr>
      <w:tr w:rsidR="00FC4432" w:rsidRPr="00292796" w:rsidTr="00C578E8">
        <w:trPr>
          <w:jc w:val="center"/>
        </w:trPr>
        <w:tc>
          <w:tcPr>
            <w:tcW w:w="804" w:type="dxa"/>
            <w:vAlign w:val="center"/>
          </w:tcPr>
          <w:p w:rsidR="00FC4432" w:rsidRDefault="00FC4432" w:rsidP="00C578E8">
            <w:pPr>
              <w:shd w:val="clear" w:color="auto" w:fill="FFFFFF" w:themeFill="background1"/>
              <w:spacing w:before="40"/>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lastRenderedPageBreak/>
              <w:t>7</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Tư liệu hóa</w:t>
            </w:r>
          </w:p>
        </w:tc>
      </w:tr>
      <w:tr w:rsidR="00FC4432" w:rsidRPr="00292796" w:rsidTr="00C578E8">
        <w:trPr>
          <w:jc w:val="center"/>
        </w:trPr>
        <w:tc>
          <w:tcPr>
            <w:tcW w:w="804" w:type="dxa"/>
            <w:vAlign w:val="center"/>
          </w:tcPr>
          <w:p w:rsidR="00FC4432" w:rsidRDefault="00FC4432" w:rsidP="00C578E8">
            <w:pPr>
              <w:shd w:val="clear" w:color="auto" w:fill="FFFFFF" w:themeFill="background1"/>
              <w:spacing w:before="40"/>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8</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Đánh giá chất lượng</w:t>
            </w:r>
          </w:p>
        </w:tc>
      </w:tr>
      <w:tr w:rsidR="00FC4432" w:rsidRPr="00292796" w:rsidTr="00C578E8">
        <w:trPr>
          <w:jc w:val="center"/>
        </w:trPr>
        <w:tc>
          <w:tcPr>
            <w:tcW w:w="804" w:type="dxa"/>
            <w:vAlign w:val="center"/>
          </w:tcPr>
          <w:p w:rsidR="00FC4432" w:rsidRDefault="00FC4432" w:rsidP="00C578E8">
            <w:pPr>
              <w:shd w:val="clear" w:color="auto" w:fill="FFFFFF" w:themeFill="background1"/>
              <w:spacing w:before="40"/>
              <w:jc w:val="center"/>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II</w:t>
            </w:r>
          </w:p>
        </w:tc>
        <w:tc>
          <w:tcPr>
            <w:tcW w:w="7761" w:type="dxa"/>
          </w:tcPr>
          <w:p w:rsidR="00FC4432" w:rsidRDefault="00FC4432" w:rsidP="00C578E8">
            <w:pPr>
              <w:shd w:val="clear" w:color="auto" w:fill="FFFFFF" w:themeFill="background1"/>
              <w:spacing w:before="40"/>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Hoạt động quản lý điều hành</w:t>
            </w:r>
          </w:p>
        </w:tc>
      </w:tr>
      <w:tr w:rsidR="00FC4432" w:rsidRPr="00292796" w:rsidTr="00C578E8">
        <w:trPr>
          <w:jc w:val="center"/>
        </w:trPr>
        <w:tc>
          <w:tcPr>
            <w:tcW w:w="804" w:type="dxa"/>
            <w:vAlign w:val="center"/>
          </w:tcPr>
          <w:p w:rsidR="00FC4432" w:rsidRPr="00EC2CC6" w:rsidRDefault="00FC4432" w:rsidP="00C578E8">
            <w:pPr>
              <w:shd w:val="clear" w:color="auto" w:fill="FFFFFF" w:themeFill="background1"/>
              <w:spacing w:before="4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Công tác lưu trữ</w:t>
            </w:r>
          </w:p>
        </w:tc>
      </w:tr>
      <w:tr w:rsidR="00FC4432" w:rsidRPr="00292796" w:rsidTr="00C578E8">
        <w:trPr>
          <w:jc w:val="center"/>
        </w:trPr>
        <w:tc>
          <w:tcPr>
            <w:tcW w:w="804" w:type="dxa"/>
            <w:vAlign w:val="center"/>
          </w:tcPr>
          <w:p w:rsidR="00FC4432" w:rsidRPr="00EC2CC6" w:rsidRDefault="00FC4432" w:rsidP="00C578E8">
            <w:pPr>
              <w:shd w:val="clear" w:color="auto" w:fill="FFFFFF" w:themeFill="background1"/>
              <w:spacing w:before="4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2</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Quản lý công chức, viên chức</w:t>
            </w:r>
          </w:p>
        </w:tc>
      </w:tr>
      <w:tr w:rsidR="00FC4432" w:rsidRPr="00292796" w:rsidTr="00C578E8">
        <w:trPr>
          <w:jc w:val="center"/>
        </w:trPr>
        <w:tc>
          <w:tcPr>
            <w:tcW w:w="804" w:type="dxa"/>
            <w:vAlign w:val="center"/>
          </w:tcPr>
          <w:p w:rsidR="00FC4432" w:rsidRPr="00EC2CC6" w:rsidRDefault="00FC4432" w:rsidP="00C578E8">
            <w:pPr>
              <w:shd w:val="clear" w:color="auto" w:fill="FFFFFF" w:themeFill="background1"/>
              <w:spacing w:before="4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3</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Thanh tra, kiểm tra</w:t>
            </w:r>
          </w:p>
        </w:tc>
      </w:tr>
      <w:tr w:rsidR="00FC4432" w:rsidRPr="00292796" w:rsidTr="00C578E8">
        <w:trPr>
          <w:jc w:val="center"/>
        </w:trPr>
        <w:tc>
          <w:tcPr>
            <w:tcW w:w="804" w:type="dxa"/>
            <w:vAlign w:val="center"/>
          </w:tcPr>
          <w:p w:rsidR="00FC4432" w:rsidRPr="00EC2CC6" w:rsidRDefault="00FC4432" w:rsidP="00C578E8">
            <w:pPr>
              <w:shd w:val="clear" w:color="auto" w:fill="FFFFFF" w:themeFill="background1"/>
              <w:spacing w:before="4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4</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Tiếp công dân</w:t>
            </w:r>
          </w:p>
        </w:tc>
      </w:tr>
      <w:tr w:rsidR="00FC4432" w:rsidRPr="00292796" w:rsidTr="00C578E8">
        <w:trPr>
          <w:jc w:val="center"/>
        </w:trPr>
        <w:tc>
          <w:tcPr>
            <w:tcW w:w="804" w:type="dxa"/>
            <w:vAlign w:val="center"/>
          </w:tcPr>
          <w:p w:rsidR="00FC4432" w:rsidRPr="00EC2CC6" w:rsidRDefault="00FC4432" w:rsidP="00C578E8">
            <w:pPr>
              <w:shd w:val="clear" w:color="auto" w:fill="FFFFFF" w:themeFill="background1"/>
              <w:spacing w:before="4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5</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Giải quyết k</w:t>
            </w:r>
            <w:r>
              <w:rPr>
                <w:rFonts w:ascii="Times New Roman" w:hAnsi="Times New Roman" w:cs="Times New Roman"/>
                <w:color w:val="000000" w:themeColor="text1"/>
                <w:sz w:val="26"/>
                <w:szCs w:val="26"/>
                <w:lang w:val="vi-VN"/>
              </w:rPr>
              <w:t>h</w:t>
            </w:r>
            <w:r w:rsidRPr="00292796">
              <w:rPr>
                <w:rFonts w:ascii="Times New Roman" w:hAnsi="Times New Roman" w:cs="Times New Roman"/>
                <w:color w:val="000000" w:themeColor="text1"/>
                <w:sz w:val="26"/>
                <w:szCs w:val="26"/>
              </w:rPr>
              <w:t>iếu nại tố cáo</w:t>
            </w:r>
          </w:p>
        </w:tc>
      </w:tr>
      <w:tr w:rsidR="00FC4432" w:rsidRPr="00292796" w:rsidTr="00C578E8">
        <w:trPr>
          <w:jc w:val="center"/>
        </w:trPr>
        <w:tc>
          <w:tcPr>
            <w:tcW w:w="804" w:type="dxa"/>
            <w:vAlign w:val="center"/>
          </w:tcPr>
          <w:p w:rsidR="00FC4432" w:rsidRPr="00EC2CC6" w:rsidRDefault="00FC4432" w:rsidP="00C578E8">
            <w:pPr>
              <w:shd w:val="clear" w:color="auto" w:fill="FFFFFF" w:themeFill="background1"/>
              <w:spacing w:before="4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6</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Quản lý các hoạt động hợp tác quốc tế</w:t>
            </w:r>
          </w:p>
        </w:tc>
      </w:tr>
      <w:tr w:rsidR="00FC4432" w:rsidRPr="00292796" w:rsidTr="00C578E8">
        <w:trPr>
          <w:jc w:val="center"/>
        </w:trPr>
        <w:tc>
          <w:tcPr>
            <w:tcW w:w="804" w:type="dxa"/>
            <w:vAlign w:val="center"/>
          </w:tcPr>
          <w:p w:rsidR="00FC4432" w:rsidRPr="00EC2CC6" w:rsidRDefault="00FC4432" w:rsidP="00C578E8">
            <w:pPr>
              <w:shd w:val="clear" w:color="auto" w:fill="FFFFFF" w:themeFill="background1"/>
              <w:spacing w:before="4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7</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Quản lý hỗ trợ kỹ thuật/dự án sử dụng vốn hỗ trợ phát triển chính thức</w:t>
            </w:r>
          </w:p>
        </w:tc>
      </w:tr>
      <w:tr w:rsidR="00FC4432" w:rsidRPr="00292796" w:rsidTr="00C578E8">
        <w:trPr>
          <w:jc w:val="center"/>
        </w:trPr>
        <w:tc>
          <w:tcPr>
            <w:tcW w:w="804" w:type="dxa"/>
            <w:vAlign w:val="center"/>
          </w:tcPr>
          <w:p w:rsidR="00FC4432" w:rsidRPr="00EC2CC6" w:rsidRDefault="00FC4432" w:rsidP="00C578E8">
            <w:pPr>
              <w:shd w:val="clear" w:color="auto" w:fill="FFFFFF" w:themeFill="background1"/>
              <w:spacing w:before="4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8</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Tổ chức Hội nghị hội thảo quốc tế về thống kê tại Việt Nam</w:t>
            </w:r>
          </w:p>
        </w:tc>
      </w:tr>
      <w:tr w:rsidR="00FC4432" w:rsidRPr="00292796" w:rsidTr="00C578E8">
        <w:trPr>
          <w:jc w:val="center"/>
        </w:trPr>
        <w:tc>
          <w:tcPr>
            <w:tcW w:w="804" w:type="dxa"/>
            <w:vAlign w:val="center"/>
          </w:tcPr>
          <w:p w:rsidR="00FC4432" w:rsidRPr="00EC2CC6" w:rsidRDefault="00FC4432" w:rsidP="00C578E8">
            <w:pPr>
              <w:shd w:val="clear" w:color="auto" w:fill="FFFFFF" w:themeFill="background1"/>
              <w:spacing w:before="4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9</w:t>
            </w:r>
          </w:p>
        </w:tc>
        <w:tc>
          <w:tcPr>
            <w:tcW w:w="7761" w:type="dxa"/>
          </w:tcPr>
          <w:p w:rsidR="00FC4432" w:rsidRDefault="00FC4432" w:rsidP="00C578E8">
            <w:pPr>
              <w:shd w:val="clear" w:color="auto" w:fill="FFFFFF" w:themeFill="background1"/>
              <w:spacing w:before="4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Khai thác, biên soạn, cung cấp thông tin thống kê của Việt Nam cho tổ chức quốc tế và đối tượng dùng tin ngoài nước</w:t>
            </w:r>
          </w:p>
        </w:tc>
      </w:tr>
      <w:tr w:rsidR="00FC4432" w:rsidRPr="00292796" w:rsidTr="00C578E8">
        <w:trPr>
          <w:jc w:val="center"/>
        </w:trPr>
        <w:tc>
          <w:tcPr>
            <w:tcW w:w="804" w:type="dxa"/>
            <w:vAlign w:val="center"/>
          </w:tcPr>
          <w:p w:rsidR="00FC4432" w:rsidRPr="00EC2CC6" w:rsidRDefault="00FC4432" w:rsidP="00C578E8">
            <w:pPr>
              <w:shd w:val="clear" w:color="auto" w:fill="FFFFFF" w:themeFill="background1"/>
              <w:spacing w:before="40" w:after="60"/>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10</w:t>
            </w:r>
          </w:p>
        </w:tc>
        <w:tc>
          <w:tcPr>
            <w:tcW w:w="7761" w:type="dxa"/>
          </w:tcPr>
          <w:p w:rsidR="00FC4432" w:rsidRDefault="00FC4432" w:rsidP="00C578E8">
            <w:pPr>
              <w:shd w:val="clear" w:color="auto" w:fill="FFFFFF" w:themeFill="background1"/>
              <w:spacing w:before="40" w:after="60"/>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Quản lý tài chính</w:t>
            </w:r>
          </w:p>
        </w:tc>
      </w:tr>
    </w:tbl>
    <w:tbl>
      <w:tblPr>
        <w:tblW w:w="9096" w:type="dxa"/>
        <w:jc w:val="center"/>
        <w:shd w:val="clear" w:color="auto" w:fill="FFFFFF"/>
        <w:tblCellMar>
          <w:top w:w="15" w:type="dxa"/>
          <w:left w:w="15" w:type="dxa"/>
          <w:bottom w:w="15" w:type="dxa"/>
          <w:right w:w="15" w:type="dxa"/>
        </w:tblCellMar>
        <w:tblLook w:val="04A0"/>
      </w:tblPr>
      <w:tblGrid>
        <w:gridCol w:w="2703"/>
        <w:gridCol w:w="567"/>
        <w:gridCol w:w="5103"/>
        <w:gridCol w:w="723"/>
      </w:tblGrid>
      <w:tr w:rsidR="00FC4432" w:rsidRPr="00292796" w:rsidTr="00C578E8">
        <w:trPr>
          <w:trHeight w:val="780"/>
          <w:jc w:val="center"/>
        </w:trPr>
        <w:tc>
          <w:tcPr>
            <w:tcW w:w="2703" w:type="dxa"/>
            <w:vMerge w:val="restart"/>
            <w:shd w:val="clear" w:color="auto" w:fill="FFFFFF"/>
            <w:vAlign w:val="center"/>
            <w:hideMark/>
          </w:tcPr>
          <w:p w:rsidR="00FC4432" w:rsidRDefault="00FC4432"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pacing w:val="-4"/>
                <w:sz w:val="26"/>
                <w:szCs w:val="26"/>
              </w:rPr>
            </w:pPr>
            <w:r w:rsidRPr="00292796">
              <w:rPr>
                <w:rFonts w:ascii="Times New Roman" w:eastAsia="Times New Roman" w:hAnsi="Times New Roman" w:cs="Times New Roman"/>
                <w:color w:val="000000" w:themeColor="text1"/>
                <w:sz w:val="26"/>
                <w:szCs w:val="26"/>
              </w:rPr>
              <w:t>410</w:t>
            </w:r>
            <w:r>
              <w:rPr>
                <w:rFonts w:ascii="Times New Roman" w:eastAsia="Times New Roman" w:hAnsi="Times New Roman" w:cs="Times New Roman"/>
                <w:color w:val="000000" w:themeColor="text1"/>
                <w:sz w:val="26"/>
                <w:szCs w:val="26"/>
              </w:rPr>
              <w:t>2</w:t>
            </w:r>
            <w:r w:rsidRPr="00292796">
              <w:rPr>
                <w:rFonts w:ascii="Times New Roman" w:eastAsia="Times New Roman" w:hAnsi="Times New Roman" w:cs="Times New Roman"/>
                <w:color w:val="000000" w:themeColor="text1"/>
                <w:sz w:val="26"/>
                <w:szCs w:val="26"/>
              </w:rPr>
              <w:t xml:space="preserve">. </w:t>
            </w:r>
            <w:r w:rsidRPr="00292796">
              <w:rPr>
                <w:rFonts w:ascii="Times New Roman" w:hAnsi="Times New Roman" w:cs="Times New Roman"/>
                <w:color w:val="000000" w:themeColor="text1"/>
                <w:sz w:val="26"/>
                <w:szCs w:val="26"/>
              </w:rPr>
              <w:t>Tỷ lệ các hoạt động sản xuất thông tin thống kê được tư liệu hóa</w:t>
            </w:r>
          </w:p>
        </w:tc>
        <w:tc>
          <w:tcPr>
            <w:tcW w:w="567" w:type="dxa"/>
            <w:vMerge w:val="restart"/>
            <w:shd w:val="clear" w:color="auto" w:fill="FFFFFF"/>
            <w:vAlign w:val="center"/>
            <w:hideMark/>
          </w:tcPr>
          <w:p w:rsidR="00FC4432" w:rsidRDefault="00FC4432" w:rsidP="00C578E8">
            <w:pPr>
              <w:shd w:val="clear" w:color="auto" w:fill="FFFFFF" w:themeFill="background1"/>
              <w:spacing w:before="24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5103" w:type="dxa"/>
            <w:tcBorders>
              <w:bottom w:val="single" w:sz="4" w:space="0" w:color="auto"/>
            </w:tcBorders>
            <w:shd w:val="clear" w:color="auto" w:fill="FFFFFF"/>
            <w:vAlign w:val="center"/>
            <w:hideMark/>
          </w:tcPr>
          <w:p w:rsidR="00FC4432" w:rsidRDefault="00FC4432" w:rsidP="00C578E8">
            <w:pPr>
              <w:shd w:val="clear" w:color="auto" w:fill="FFFFFF" w:themeFill="background1"/>
              <w:spacing w:before="120" w:after="20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Số lượng các hoạt động sản xuất thông tin thống kê được tư liệu hóa</w:t>
            </w:r>
          </w:p>
        </w:tc>
        <w:tc>
          <w:tcPr>
            <w:tcW w:w="723" w:type="dxa"/>
            <w:vMerge w:val="restart"/>
            <w:shd w:val="clear" w:color="auto" w:fill="FFFFFF"/>
            <w:vAlign w:val="center"/>
          </w:tcPr>
          <w:p w:rsidR="00FC4432" w:rsidRDefault="00FC4432"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x100</w:t>
            </w:r>
          </w:p>
        </w:tc>
      </w:tr>
      <w:tr w:rsidR="00FC4432" w:rsidRPr="00292796" w:rsidTr="00C578E8">
        <w:trPr>
          <w:trHeight w:val="213"/>
          <w:jc w:val="center"/>
        </w:trPr>
        <w:tc>
          <w:tcPr>
            <w:tcW w:w="2703" w:type="dxa"/>
            <w:vMerge/>
            <w:shd w:val="clear" w:color="auto" w:fill="FFFFFF"/>
            <w:vAlign w:val="center"/>
            <w:hideMark/>
          </w:tcPr>
          <w:p w:rsidR="00FC4432" w:rsidRPr="00292796" w:rsidRDefault="00FC4432"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567" w:type="dxa"/>
            <w:vMerge/>
            <w:shd w:val="clear" w:color="auto" w:fill="FFFFFF"/>
            <w:vAlign w:val="center"/>
            <w:hideMark/>
          </w:tcPr>
          <w:p w:rsidR="00FC4432" w:rsidRPr="00292796" w:rsidRDefault="00FC4432"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5103" w:type="dxa"/>
            <w:tcBorders>
              <w:top w:val="single" w:sz="4" w:space="0" w:color="auto"/>
            </w:tcBorders>
            <w:shd w:val="clear" w:color="auto" w:fill="FFFFFF"/>
            <w:vAlign w:val="center"/>
            <w:hideMark/>
          </w:tcPr>
          <w:p w:rsidR="00FC4432" w:rsidRDefault="00FC4432"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Tổng số </w:t>
            </w:r>
            <w:r w:rsidRPr="00292796">
              <w:rPr>
                <w:rFonts w:ascii="Times New Roman" w:hAnsi="Times New Roman" w:cs="Times New Roman"/>
                <w:color w:val="000000" w:themeColor="text1"/>
                <w:sz w:val="26"/>
                <w:szCs w:val="26"/>
              </w:rPr>
              <w:t>các hoạt động sản xuất thông tin thống kê của đơn vị</w:t>
            </w:r>
          </w:p>
        </w:tc>
        <w:tc>
          <w:tcPr>
            <w:tcW w:w="723" w:type="dxa"/>
            <w:vMerge/>
            <w:shd w:val="clear" w:color="auto" w:fill="FFFFFF"/>
          </w:tcPr>
          <w:p w:rsidR="00FC4432" w:rsidRPr="00292796" w:rsidRDefault="00FC4432"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r w:rsidR="00FC4432" w:rsidRPr="00292796" w:rsidTr="00C578E8">
        <w:trPr>
          <w:trHeight w:val="1066"/>
          <w:jc w:val="center"/>
        </w:trPr>
        <w:tc>
          <w:tcPr>
            <w:tcW w:w="2703" w:type="dxa"/>
            <w:vMerge w:val="restart"/>
            <w:shd w:val="clear" w:color="auto" w:fill="FFFFFF"/>
            <w:vAlign w:val="center"/>
            <w:hideMark/>
          </w:tcPr>
          <w:p w:rsidR="00FC4432" w:rsidRDefault="00FC4432"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pacing w:val="-4"/>
                <w:sz w:val="26"/>
                <w:szCs w:val="26"/>
              </w:rPr>
            </w:pPr>
            <w:r w:rsidRPr="00292796">
              <w:rPr>
                <w:rFonts w:ascii="Times New Roman" w:eastAsia="Times New Roman" w:hAnsi="Times New Roman" w:cs="Times New Roman"/>
                <w:color w:val="000000" w:themeColor="text1"/>
                <w:sz w:val="26"/>
                <w:szCs w:val="26"/>
              </w:rPr>
              <w:t xml:space="preserve">4104. </w:t>
            </w:r>
            <w:r w:rsidRPr="00292796">
              <w:rPr>
                <w:rFonts w:ascii="Times New Roman" w:hAnsi="Times New Roman" w:cs="Times New Roman"/>
                <w:color w:val="000000" w:themeColor="text1"/>
                <w:sz w:val="26"/>
                <w:szCs w:val="26"/>
              </w:rPr>
              <w:t>Tỷ lệ các hoạt động quản lý, điều hành trong Hệ thống tổ chức thống kê tập trung được tư liệu hóa</w:t>
            </w:r>
          </w:p>
        </w:tc>
        <w:tc>
          <w:tcPr>
            <w:tcW w:w="567" w:type="dxa"/>
            <w:vMerge w:val="restart"/>
            <w:shd w:val="clear" w:color="auto" w:fill="FFFFFF"/>
            <w:vAlign w:val="center"/>
            <w:hideMark/>
          </w:tcPr>
          <w:p w:rsidR="00FC4432" w:rsidRDefault="00FC4432" w:rsidP="00C578E8">
            <w:pPr>
              <w:shd w:val="clear" w:color="auto" w:fill="FFFFFF" w:themeFill="background1"/>
              <w:spacing w:before="36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5103" w:type="dxa"/>
            <w:tcBorders>
              <w:bottom w:val="single" w:sz="4" w:space="0" w:color="auto"/>
            </w:tcBorders>
            <w:shd w:val="clear" w:color="auto" w:fill="FFFFFF"/>
            <w:vAlign w:val="center"/>
            <w:hideMark/>
          </w:tcPr>
          <w:p w:rsidR="00FC4432" w:rsidRDefault="00FC4432"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Số lượng các hoạt động quản lý, điều hành công tác thống kê đã được tư liệu hóa</w:t>
            </w:r>
          </w:p>
        </w:tc>
        <w:tc>
          <w:tcPr>
            <w:tcW w:w="723" w:type="dxa"/>
            <w:vMerge w:val="restart"/>
            <w:shd w:val="clear" w:color="auto" w:fill="FFFFFF"/>
            <w:vAlign w:val="center"/>
          </w:tcPr>
          <w:p w:rsidR="00FC4432" w:rsidRPr="00292796" w:rsidRDefault="00FC4432" w:rsidP="00C578E8">
            <w:pPr>
              <w:shd w:val="clear" w:color="auto" w:fill="FFFFFF" w:themeFill="background1"/>
              <w:spacing w:before="24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x100</w:t>
            </w:r>
          </w:p>
        </w:tc>
      </w:tr>
      <w:tr w:rsidR="00FC4432" w:rsidRPr="00292796" w:rsidTr="00C578E8">
        <w:trPr>
          <w:trHeight w:val="213"/>
          <w:jc w:val="center"/>
        </w:trPr>
        <w:tc>
          <w:tcPr>
            <w:tcW w:w="2703" w:type="dxa"/>
            <w:vMerge/>
            <w:shd w:val="clear" w:color="auto" w:fill="FFFFFF"/>
            <w:vAlign w:val="center"/>
            <w:hideMark/>
          </w:tcPr>
          <w:p w:rsidR="00FC4432" w:rsidRPr="00292796" w:rsidRDefault="00FC4432"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567" w:type="dxa"/>
            <w:vMerge/>
            <w:shd w:val="clear" w:color="auto" w:fill="FFFFFF"/>
            <w:vAlign w:val="center"/>
            <w:hideMark/>
          </w:tcPr>
          <w:p w:rsidR="00FC4432" w:rsidRPr="00292796" w:rsidRDefault="00FC4432"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5103" w:type="dxa"/>
            <w:tcBorders>
              <w:top w:val="single" w:sz="4" w:space="0" w:color="auto"/>
            </w:tcBorders>
            <w:shd w:val="clear" w:color="auto" w:fill="FFFFFF"/>
            <w:vAlign w:val="center"/>
            <w:hideMark/>
          </w:tcPr>
          <w:p w:rsidR="00FC4432" w:rsidRDefault="00FC4432"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Tổng số </w:t>
            </w:r>
            <w:r w:rsidRPr="00292796">
              <w:rPr>
                <w:rFonts w:ascii="Times New Roman" w:hAnsi="Times New Roman" w:cs="Times New Roman"/>
                <w:color w:val="000000" w:themeColor="text1"/>
                <w:sz w:val="26"/>
                <w:szCs w:val="26"/>
              </w:rPr>
              <w:t>các hoạt động quản lý, điều hành trong Hệ thống tổ chức thống kê tập trung</w:t>
            </w:r>
          </w:p>
        </w:tc>
        <w:tc>
          <w:tcPr>
            <w:tcW w:w="723" w:type="dxa"/>
            <w:vMerge/>
            <w:shd w:val="clear" w:color="auto" w:fill="FFFFFF"/>
          </w:tcPr>
          <w:p w:rsidR="00FC4432" w:rsidRPr="00292796" w:rsidRDefault="00FC4432"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bl>
    <w:p w:rsidR="00FC4432" w:rsidRDefault="00FC4432" w:rsidP="00FC4432">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Hàng năm</w:t>
      </w:r>
      <w:r w:rsidRPr="00292796">
        <w:rPr>
          <w:rFonts w:ascii="Times New Roman" w:hAnsi="Times New Roman" w:cs="Times New Roman"/>
          <w:b/>
          <w:color w:val="000000" w:themeColor="text1"/>
          <w:sz w:val="26"/>
          <w:szCs w:val="26"/>
        </w:rPr>
        <w:t xml:space="preserve"> </w:t>
      </w:r>
    </w:p>
    <w:p w:rsidR="00F6702B" w:rsidRDefault="00585A1D">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e. Nguồn báo cáo: </w:t>
      </w:r>
      <w:r w:rsidRPr="00292796">
        <w:rPr>
          <w:rFonts w:ascii="Times New Roman" w:hAnsi="Times New Roman" w:cs="Times New Roman"/>
          <w:color w:val="000000" w:themeColor="text1"/>
          <w:sz w:val="26"/>
          <w:szCs w:val="26"/>
        </w:rPr>
        <w:t>Phiếu theo dõi, đánh giá thực hiện CLTK 21-30 định kỳ</w:t>
      </w:r>
      <w:r w:rsidR="00664872">
        <w:rPr>
          <w:rFonts w:ascii="Times New Roman" w:hAnsi="Times New Roman" w:cs="Times New Roman"/>
          <w:color w:val="000000" w:themeColor="text1"/>
          <w:sz w:val="26"/>
          <w:szCs w:val="26"/>
        </w:rPr>
        <w:t>.</w:t>
      </w:r>
    </w:p>
    <w:p w:rsidR="00F6702B" w:rsidRDefault="00585A1D">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F6702B" w:rsidRDefault="00585A1D">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r w:rsidR="00664872">
        <w:rPr>
          <w:rFonts w:ascii="Times New Roman" w:hAnsi="Times New Roman" w:cs="Times New Roman"/>
          <w:color w:val="000000" w:themeColor="text1"/>
          <w:sz w:val="26"/>
          <w:szCs w:val="26"/>
        </w:rPr>
        <w:t>;</w:t>
      </w:r>
    </w:p>
    <w:p w:rsidR="00F6702B" w:rsidRDefault="00585A1D">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ngành.</w:t>
      </w:r>
    </w:p>
    <w:p w:rsidR="00F6702B" w:rsidRDefault="00585A1D">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4.2 Các hoạt động thống kê được chuyển đổi số </w:t>
      </w:r>
    </w:p>
    <w:p w:rsidR="00F6702B" w:rsidRDefault="00585A1D">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585A1D">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4201. Số lượng hoạt động sản xuất thông tin thống kê được chuyển đổi số</w:t>
      </w:r>
      <w:r w:rsidR="00C15829">
        <w:rPr>
          <w:rFonts w:ascii="Times New Roman" w:hAnsi="Times New Roman" w:cs="Times New Roman"/>
          <w:color w:val="000000" w:themeColor="text1"/>
          <w:sz w:val="26"/>
          <w:szCs w:val="26"/>
        </w:rPr>
        <w:t>;</w:t>
      </w:r>
    </w:p>
    <w:p w:rsidR="006E5827" w:rsidRDefault="006E5827" w:rsidP="006E5827">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420</w:t>
      </w:r>
      <w:r>
        <w:rPr>
          <w:rFonts w:ascii="Times New Roman" w:hAnsi="Times New Roman" w:cs="Times New Roman"/>
          <w:color w:val="000000" w:themeColor="text1"/>
          <w:sz w:val="26"/>
          <w:szCs w:val="26"/>
        </w:rPr>
        <w:t>2</w:t>
      </w:r>
      <w:r w:rsidRPr="00292796">
        <w:rPr>
          <w:rFonts w:ascii="Times New Roman" w:hAnsi="Times New Roman" w:cs="Times New Roman"/>
          <w:color w:val="000000" w:themeColor="text1"/>
          <w:sz w:val="26"/>
          <w:szCs w:val="26"/>
        </w:rPr>
        <w:t>. Tỷ lệ các hoạt động sản xuất thông tin thống kê được chuyển đổi số</w:t>
      </w:r>
      <w:r>
        <w:rPr>
          <w:rFonts w:ascii="Times New Roman" w:hAnsi="Times New Roman" w:cs="Times New Roman"/>
          <w:color w:val="000000" w:themeColor="text1"/>
          <w:sz w:val="26"/>
          <w:szCs w:val="26"/>
        </w:rPr>
        <w:t>;</w:t>
      </w:r>
    </w:p>
    <w:p w:rsidR="00F6702B" w:rsidRDefault="00585A1D">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420</w:t>
      </w:r>
      <w:r w:rsidR="006E5827">
        <w:rPr>
          <w:rFonts w:ascii="Times New Roman" w:hAnsi="Times New Roman" w:cs="Times New Roman"/>
          <w:color w:val="000000" w:themeColor="text1"/>
          <w:sz w:val="26"/>
          <w:szCs w:val="26"/>
        </w:rPr>
        <w:t>3</w:t>
      </w:r>
      <w:r w:rsidRPr="00292796">
        <w:rPr>
          <w:rFonts w:ascii="Times New Roman" w:hAnsi="Times New Roman" w:cs="Times New Roman"/>
          <w:color w:val="000000" w:themeColor="text1"/>
          <w:sz w:val="26"/>
          <w:szCs w:val="26"/>
        </w:rPr>
        <w:t>. Số lượng hoạt động quản lý, điều hành trong Hệ thống tổ chức thống kê tập trung được chuyển đổi số</w:t>
      </w:r>
      <w:r w:rsidR="00C15829">
        <w:rPr>
          <w:rFonts w:ascii="Times New Roman" w:hAnsi="Times New Roman" w:cs="Times New Roman"/>
          <w:color w:val="000000" w:themeColor="text1"/>
          <w:sz w:val="26"/>
          <w:szCs w:val="26"/>
        </w:rPr>
        <w:t>;</w:t>
      </w:r>
    </w:p>
    <w:p w:rsidR="00F6702B" w:rsidRDefault="00585A1D">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lastRenderedPageBreak/>
        <w:t>4204. Tỷ lệ các hoạt động quản lý, điều hành trong Hệ thống tổ chức thống kê tập trung được chuyển đổi số</w:t>
      </w:r>
      <w:r w:rsidR="00C15829">
        <w:rPr>
          <w:rFonts w:ascii="Times New Roman" w:hAnsi="Times New Roman" w:cs="Times New Roman"/>
          <w:color w:val="000000" w:themeColor="text1"/>
          <w:sz w:val="26"/>
          <w:szCs w:val="26"/>
        </w:rPr>
        <w:t>.</w:t>
      </w:r>
    </w:p>
    <w:p w:rsidR="00F6702B" w:rsidRDefault="00585A1D">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Default="00585A1D">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Khái niệm: </w:t>
      </w:r>
    </w:p>
    <w:p w:rsidR="00F6702B" w:rsidRDefault="00585A1D">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i/>
          <w:color w:val="000000" w:themeColor="text1"/>
          <w:sz w:val="26"/>
          <w:szCs w:val="26"/>
        </w:rPr>
        <w:t>C</w:t>
      </w:r>
      <w:r w:rsidRPr="00292796">
        <w:rPr>
          <w:rFonts w:ascii="Times New Roman" w:hAnsi="Times New Roman" w:cs="Times New Roman"/>
          <w:bCs/>
          <w:i/>
          <w:color w:val="000000" w:themeColor="text1"/>
          <w:sz w:val="26"/>
          <w:szCs w:val="26"/>
        </w:rPr>
        <w:t>huyển đổi số</w:t>
      </w:r>
      <w:r w:rsidRPr="00292796">
        <w:rPr>
          <w:rFonts w:ascii="Times New Roman" w:hAnsi="Times New Roman" w:cs="Times New Roman"/>
          <w:bCs/>
          <w:color w:val="000000" w:themeColor="text1"/>
          <w:sz w:val="26"/>
          <w:szCs w:val="26"/>
        </w:rPr>
        <w:t xml:space="preserve"> (Digital Transformation) là sự tích hợp các công nghệ kỹ thuật số vào tất cả các lĩnh vực của một cơ quan/ tổ chức, tận dụng các công nghệ để thay đổi căn bản cách thức vận hành, mô hình vận hành và cung cấp các giá trị mới cho khách hàng/ người dùng cũng như tăng tốc các hoạt động nghiệp vụ. </w:t>
      </w:r>
    </w:p>
    <w:p w:rsidR="00F6702B" w:rsidRPr="00290237" w:rsidRDefault="00585A1D">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0237">
        <w:rPr>
          <w:rFonts w:ascii="Times New Roman" w:hAnsi="Times New Roman" w:cs="Times New Roman"/>
          <w:bCs/>
          <w:i/>
          <w:color w:val="000000" w:themeColor="text1"/>
          <w:sz w:val="26"/>
          <w:szCs w:val="26"/>
        </w:rPr>
        <w:t>Chuyển đổi số trong công tác thống kê</w:t>
      </w:r>
      <w:r w:rsidRPr="00290237">
        <w:rPr>
          <w:rFonts w:ascii="Times New Roman" w:hAnsi="Times New Roman" w:cs="Times New Roman"/>
          <w:bCs/>
          <w:color w:val="000000" w:themeColor="text1"/>
          <w:sz w:val="26"/>
          <w:szCs w:val="26"/>
        </w:rPr>
        <w:t xml:space="preserve"> là chuyển đổi số hoạt động sản xuất thông tin thống kê, mô hình tổ chức, quản lý, điều hành công tác thống kê, phương thức cung cấp dịch vụ thống kê để nâng cao giá trị dữ liệu, dịch vụ thống kê và cung cấp dịch vụ thống kê mới. Chuyển đổi số trong công tác thống kê bao gồm chuyển đổi số hoạt động sản xuất thông tin thống kê và chuyển đổi số hoạt động quản lý, điều hành công tác thống kê.</w:t>
      </w:r>
    </w:p>
    <w:p w:rsidR="00077476" w:rsidRPr="00290237" w:rsidRDefault="00077476" w:rsidP="00077476">
      <w:pPr>
        <w:shd w:val="clear" w:color="auto" w:fill="FFFFFF" w:themeFill="background1"/>
        <w:spacing w:after="120" w:line="276" w:lineRule="auto"/>
        <w:ind w:firstLine="709"/>
        <w:jc w:val="both"/>
        <w:rPr>
          <w:rFonts w:ascii="Times New Roman" w:hAnsi="Times New Roman" w:cs="Times New Roman"/>
          <w:color w:val="000000" w:themeColor="text1"/>
          <w:spacing w:val="4"/>
          <w:sz w:val="26"/>
          <w:szCs w:val="26"/>
          <w:lang w:val="vi-VN"/>
        </w:rPr>
      </w:pPr>
      <w:r w:rsidRPr="00290237">
        <w:rPr>
          <w:rFonts w:ascii="Times New Roman" w:hAnsi="Times New Roman" w:cs="Times New Roman"/>
          <w:color w:val="000000" w:themeColor="text1"/>
          <w:spacing w:val="4"/>
          <w:sz w:val="26"/>
          <w:szCs w:val="26"/>
        </w:rPr>
        <w:t xml:space="preserve">Số lượng các hoạt động sản xuất thông tin thống kê được </w:t>
      </w:r>
      <w:r w:rsidRPr="00290237">
        <w:rPr>
          <w:rFonts w:ascii="Times New Roman" w:hAnsi="Times New Roman" w:cs="Times New Roman"/>
          <w:color w:val="000000" w:themeColor="text1"/>
          <w:spacing w:val="4"/>
          <w:sz w:val="26"/>
          <w:szCs w:val="26"/>
          <w:lang w:val="vi-VN"/>
        </w:rPr>
        <w:t>chuyển đổi số: là tổng số các hoạt động thuộc 8 hoạt động trong sản xuất thông tin thống kê được chuyển đổi số.</w:t>
      </w:r>
    </w:p>
    <w:p w:rsidR="00077476" w:rsidRDefault="00077476" w:rsidP="00077476">
      <w:pPr>
        <w:shd w:val="clear" w:color="auto" w:fill="FFFFFF" w:themeFill="background1"/>
        <w:spacing w:before="100" w:after="100" w:line="264" w:lineRule="auto"/>
        <w:ind w:firstLine="709"/>
        <w:jc w:val="both"/>
        <w:rPr>
          <w:rFonts w:ascii="Times New Roman" w:hAnsi="Times New Roman" w:cs="Times New Roman"/>
          <w:color w:val="000000" w:themeColor="text1"/>
          <w:sz w:val="26"/>
          <w:szCs w:val="26"/>
        </w:rPr>
      </w:pPr>
      <w:r w:rsidRPr="00290237">
        <w:rPr>
          <w:rFonts w:ascii="Times New Roman" w:hAnsi="Times New Roman" w:cs="Times New Roman"/>
          <w:color w:val="000000" w:themeColor="text1"/>
          <w:sz w:val="26"/>
          <w:szCs w:val="26"/>
        </w:rPr>
        <w:t xml:space="preserve">Số lượng các hoạt động quản lý, điều hành trong Hệ thống tổ chức thống kê tập trung được </w:t>
      </w:r>
      <w:r w:rsidRPr="00290237">
        <w:rPr>
          <w:rFonts w:ascii="Times New Roman" w:hAnsi="Times New Roman" w:cs="Times New Roman"/>
          <w:color w:val="000000" w:themeColor="text1"/>
          <w:sz w:val="26"/>
          <w:szCs w:val="26"/>
          <w:lang w:val="vi-VN"/>
        </w:rPr>
        <w:t>chuyển đổi số: là tổng số các hoạt động thuộc 10 hoạt động trong quản lý điều hành được chuyển đổi số.</w:t>
      </w:r>
    </w:p>
    <w:p w:rsidR="00F6702B" w:rsidRDefault="00997EE3">
      <w:pPr>
        <w:shd w:val="clear" w:color="auto" w:fill="FFFFFF" w:themeFill="background1"/>
        <w:spacing w:after="120" w:line="276" w:lineRule="auto"/>
        <w:ind w:firstLine="709"/>
        <w:jc w:val="both"/>
        <w:rPr>
          <w:rFonts w:ascii="Times New Roman" w:hAnsi="Times New Roman" w:cs="Times New Roman"/>
          <w:b/>
          <w:color w:val="000000" w:themeColor="text1"/>
          <w:spacing w:val="2"/>
          <w:sz w:val="26"/>
          <w:szCs w:val="26"/>
        </w:rPr>
      </w:pPr>
      <w:r w:rsidRPr="00997EE3">
        <w:rPr>
          <w:rFonts w:ascii="Times New Roman" w:hAnsi="Times New Roman" w:cs="Times New Roman"/>
          <w:b/>
          <w:bCs/>
          <w:color w:val="000000" w:themeColor="text1"/>
          <w:spacing w:val="2"/>
          <w:sz w:val="26"/>
          <w:szCs w:val="26"/>
        </w:rPr>
        <w:t>Phạm vi</w:t>
      </w:r>
      <w:r w:rsidRPr="00997EE3">
        <w:rPr>
          <w:rFonts w:ascii="Times New Roman" w:hAnsi="Times New Roman" w:cs="Times New Roman"/>
          <w:color w:val="000000" w:themeColor="text1"/>
          <w:spacing w:val="2"/>
          <w:sz w:val="26"/>
          <w:szCs w:val="26"/>
        </w:rPr>
        <w:t>: Các cơ quan thống kê trong Hệ thống tổ chức thống kê tập trung; Bộ, ngành</w:t>
      </w:r>
      <w:r w:rsidR="00C15829">
        <w:rPr>
          <w:rFonts w:ascii="Times New Roman" w:hAnsi="Times New Roman" w:cs="Times New Roman"/>
          <w:color w:val="000000" w:themeColor="text1"/>
          <w:spacing w:val="2"/>
          <w:sz w:val="26"/>
          <w:szCs w:val="26"/>
        </w:rPr>
        <w:t>.</w:t>
      </w:r>
    </w:p>
    <w:p w:rsidR="006D09B9" w:rsidRDefault="006D09B9" w:rsidP="006D09B9">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p w:rsidR="006D09B9" w:rsidRDefault="006D09B9" w:rsidP="006D09B9">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0237">
        <w:rPr>
          <w:rFonts w:ascii="Times New Roman" w:hAnsi="Times New Roman" w:cs="Times New Roman"/>
          <w:bCs/>
          <w:color w:val="000000" w:themeColor="text1"/>
          <w:sz w:val="26"/>
          <w:szCs w:val="26"/>
          <w:lang w:val="vi-VN"/>
        </w:rPr>
        <w:t>C</w:t>
      </w:r>
      <w:r w:rsidRPr="00290237">
        <w:rPr>
          <w:rFonts w:ascii="Times New Roman" w:hAnsi="Times New Roman" w:cs="Times New Roman"/>
          <w:bCs/>
          <w:color w:val="000000" w:themeColor="text1"/>
          <w:sz w:val="26"/>
          <w:szCs w:val="26"/>
        </w:rPr>
        <w:t xml:space="preserve">ác hoạt động được </w:t>
      </w:r>
      <w:r w:rsidRPr="00290237">
        <w:rPr>
          <w:rFonts w:ascii="Times New Roman" w:hAnsi="Times New Roman" w:cs="Times New Roman"/>
          <w:color w:val="000000" w:themeColor="text1"/>
          <w:sz w:val="26"/>
          <w:szCs w:val="26"/>
        </w:rPr>
        <w:t>chuyển đổi số trong công tác thống kê</w:t>
      </w:r>
      <w:r w:rsidRPr="00290237">
        <w:rPr>
          <w:rFonts w:ascii="Times New Roman" w:hAnsi="Times New Roman" w:cs="Times New Roman"/>
          <w:color w:val="000000" w:themeColor="text1"/>
          <w:sz w:val="26"/>
          <w:szCs w:val="26"/>
          <w:lang w:val="vi-VN"/>
        </w:rPr>
        <w:t xml:space="preserve"> được liệt kê tại Bảng trang 22.</w:t>
      </w:r>
    </w:p>
    <w:tbl>
      <w:tblPr>
        <w:tblW w:w="9099" w:type="dxa"/>
        <w:jc w:val="center"/>
        <w:tblBorders>
          <w:insideH w:val="single" w:sz="4" w:space="0" w:color="auto"/>
        </w:tblBorders>
        <w:shd w:val="clear" w:color="auto" w:fill="FFFFFF"/>
        <w:tblCellMar>
          <w:top w:w="15" w:type="dxa"/>
          <w:left w:w="15" w:type="dxa"/>
          <w:bottom w:w="15" w:type="dxa"/>
          <w:right w:w="15" w:type="dxa"/>
        </w:tblCellMar>
        <w:tblLook w:val="04A0"/>
      </w:tblPr>
      <w:tblGrid>
        <w:gridCol w:w="2708"/>
        <w:gridCol w:w="567"/>
        <w:gridCol w:w="5101"/>
        <w:gridCol w:w="723"/>
      </w:tblGrid>
      <w:tr w:rsidR="006D09B9" w:rsidRPr="00292796" w:rsidTr="00C578E8">
        <w:trPr>
          <w:trHeight w:val="987"/>
          <w:jc w:val="center"/>
        </w:trPr>
        <w:tc>
          <w:tcPr>
            <w:tcW w:w="2708" w:type="dxa"/>
            <w:vMerge w:val="restart"/>
            <w:shd w:val="clear" w:color="auto" w:fill="FFFFFF"/>
            <w:vAlign w:val="center"/>
            <w:hideMark/>
          </w:tcPr>
          <w:p w:rsidR="006D09B9" w:rsidRDefault="006D09B9" w:rsidP="006D09B9">
            <w:pPr>
              <w:shd w:val="clear" w:color="auto" w:fill="FFFFFF" w:themeFill="background1"/>
              <w:spacing w:after="0" w:line="240" w:lineRule="auto"/>
              <w:jc w:val="center"/>
              <w:rPr>
                <w:rFonts w:ascii="Times New Roman" w:eastAsia="Times New Roman" w:hAnsi="Times New Roman" w:cs="Times New Roman"/>
                <w:color w:val="000000" w:themeColor="text1"/>
                <w:spacing w:val="-4"/>
                <w:sz w:val="26"/>
                <w:szCs w:val="26"/>
              </w:rPr>
            </w:pPr>
            <w:r w:rsidRPr="00720EC9">
              <w:rPr>
                <w:rFonts w:ascii="Times New Roman" w:hAnsi="Times New Roman" w:cs="Times New Roman"/>
                <w:b/>
                <w:color w:val="FFFFFF" w:themeColor="background1"/>
                <w:sz w:val="26"/>
                <w:szCs w:val="26"/>
                <w:lang w:val="vi-VN"/>
              </w:rPr>
              <w:t>l</w:t>
            </w:r>
            <w:r w:rsidRPr="00292796">
              <w:rPr>
                <w:rFonts w:ascii="Times New Roman" w:eastAsia="Times New Roman" w:hAnsi="Times New Roman" w:cs="Times New Roman"/>
                <w:color w:val="000000" w:themeColor="text1"/>
                <w:sz w:val="26"/>
                <w:szCs w:val="26"/>
              </w:rPr>
              <w:t xml:space="preserve">4202. </w:t>
            </w:r>
            <w:r w:rsidRPr="00292796">
              <w:rPr>
                <w:rFonts w:ascii="Times New Roman" w:hAnsi="Times New Roman" w:cs="Times New Roman"/>
                <w:color w:val="000000" w:themeColor="text1"/>
                <w:sz w:val="26"/>
                <w:szCs w:val="26"/>
              </w:rPr>
              <w:t>Tỷ lệ các hoạt động sản xuất thông tin thống kê được chuyển đổi số</w:t>
            </w:r>
          </w:p>
        </w:tc>
        <w:tc>
          <w:tcPr>
            <w:tcW w:w="567" w:type="dxa"/>
            <w:vMerge w:val="restart"/>
            <w:shd w:val="clear" w:color="auto" w:fill="FFFFFF"/>
            <w:vAlign w:val="center"/>
            <w:hideMark/>
          </w:tcPr>
          <w:p w:rsidR="00ED166E" w:rsidRDefault="00ED166E" w:rsidP="006D09B9">
            <w:pPr>
              <w:shd w:val="clear" w:color="auto" w:fill="FFFFFF" w:themeFill="background1"/>
              <w:spacing w:after="0" w:line="240" w:lineRule="auto"/>
              <w:jc w:val="center"/>
              <w:rPr>
                <w:rFonts w:ascii="Times New Roman" w:eastAsia="Times New Roman" w:hAnsi="Times New Roman" w:cs="Times New Roman"/>
                <w:color w:val="000000" w:themeColor="text1"/>
                <w:sz w:val="26"/>
                <w:szCs w:val="26"/>
              </w:rPr>
            </w:pPr>
          </w:p>
          <w:p w:rsidR="006D09B9" w:rsidRDefault="006D09B9" w:rsidP="006D09B9">
            <w:pPr>
              <w:shd w:val="clear" w:color="auto" w:fill="FFFFFF" w:themeFill="background1"/>
              <w:spacing w:after="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5101" w:type="dxa"/>
            <w:shd w:val="clear" w:color="auto" w:fill="FFFFFF"/>
            <w:vAlign w:val="bottom"/>
            <w:hideMark/>
          </w:tcPr>
          <w:p w:rsidR="006D09B9" w:rsidRDefault="006D09B9" w:rsidP="006D09B9">
            <w:pPr>
              <w:shd w:val="clear" w:color="auto" w:fill="FFFFFF" w:themeFill="background1"/>
              <w:spacing w:after="0" w:line="240" w:lineRule="auto"/>
              <w:jc w:val="center"/>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Số lượng các hoạt động sản xuất thông tin thống kê được chuyển đổi số</w:t>
            </w:r>
          </w:p>
        </w:tc>
        <w:tc>
          <w:tcPr>
            <w:tcW w:w="723" w:type="dxa"/>
            <w:vMerge w:val="restart"/>
            <w:shd w:val="clear" w:color="auto" w:fill="FFFFFF"/>
            <w:vAlign w:val="center"/>
          </w:tcPr>
          <w:p w:rsidR="006D09B9" w:rsidRPr="00292796" w:rsidRDefault="006D09B9" w:rsidP="006D09B9">
            <w:pPr>
              <w:shd w:val="clear" w:color="auto" w:fill="FFFFFF" w:themeFill="background1"/>
              <w:spacing w:after="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x100</w:t>
            </w:r>
          </w:p>
        </w:tc>
      </w:tr>
      <w:tr w:rsidR="006D09B9" w:rsidRPr="00292796" w:rsidTr="00C578E8">
        <w:trPr>
          <w:trHeight w:val="213"/>
          <w:jc w:val="center"/>
        </w:trPr>
        <w:tc>
          <w:tcPr>
            <w:tcW w:w="2708" w:type="dxa"/>
            <w:vMerge/>
            <w:shd w:val="clear" w:color="auto" w:fill="FFFFFF"/>
            <w:vAlign w:val="center"/>
            <w:hideMark/>
          </w:tcPr>
          <w:p w:rsidR="006D09B9" w:rsidRPr="00292796" w:rsidRDefault="006D09B9" w:rsidP="006D09B9">
            <w:pPr>
              <w:shd w:val="clear" w:color="auto" w:fill="FFFFFF" w:themeFill="background1"/>
              <w:spacing w:after="0" w:line="240" w:lineRule="auto"/>
              <w:jc w:val="both"/>
              <w:rPr>
                <w:rFonts w:ascii="Times New Roman" w:eastAsia="Times New Roman" w:hAnsi="Times New Roman" w:cs="Times New Roman"/>
                <w:color w:val="000000" w:themeColor="text1"/>
                <w:sz w:val="26"/>
                <w:szCs w:val="26"/>
              </w:rPr>
            </w:pPr>
          </w:p>
        </w:tc>
        <w:tc>
          <w:tcPr>
            <w:tcW w:w="567" w:type="dxa"/>
            <w:vMerge/>
            <w:shd w:val="clear" w:color="auto" w:fill="FFFFFF"/>
            <w:vAlign w:val="center"/>
            <w:hideMark/>
          </w:tcPr>
          <w:p w:rsidR="006D09B9" w:rsidRPr="00292796" w:rsidRDefault="006D09B9" w:rsidP="006D09B9">
            <w:pPr>
              <w:shd w:val="clear" w:color="auto" w:fill="FFFFFF" w:themeFill="background1"/>
              <w:spacing w:after="0" w:line="240" w:lineRule="auto"/>
              <w:jc w:val="both"/>
              <w:rPr>
                <w:rFonts w:ascii="Times New Roman" w:eastAsia="Times New Roman" w:hAnsi="Times New Roman" w:cs="Times New Roman"/>
                <w:color w:val="000000" w:themeColor="text1"/>
                <w:sz w:val="26"/>
                <w:szCs w:val="26"/>
              </w:rPr>
            </w:pPr>
          </w:p>
        </w:tc>
        <w:tc>
          <w:tcPr>
            <w:tcW w:w="5101" w:type="dxa"/>
            <w:shd w:val="clear" w:color="auto" w:fill="FFFFFF"/>
            <w:vAlign w:val="center"/>
            <w:hideMark/>
          </w:tcPr>
          <w:p w:rsidR="006D09B9" w:rsidRDefault="006D09B9" w:rsidP="006D09B9">
            <w:pPr>
              <w:shd w:val="clear" w:color="auto" w:fill="FFFFFF" w:themeFill="background1"/>
              <w:spacing w:after="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Tổng số </w:t>
            </w:r>
            <w:r w:rsidRPr="00292796">
              <w:rPr>
                <w:rFonts w:ascii="Times New Roman" w:hAnsi="Times New Roman" w:cs="Times New Roman"/>
                <w:color w:val="000000" w:themeColor="text1"/>
                <w:sz w:val="26"/>
                <w:szCs w:val="26"/>
              </w:rPr>
              <w:t>các hoạt động sản xuất thông tin thống kê cần chuyển đổi số</w:t>
            </w:r>
          </w:p>
        </w:tc>
        <w:tc>
          <w:tcPr>
            <w:tcW w:w="723" w:type="dxa"/>
            <w:vMerge/>
            <w:shd w:val="clear" w:color="auto" w:fill="FFFFFF"/>
          </w:tcPr>
          <w:p w:rsidR="006D09B9" w:rsidRPr="00292796" w:rsidRDefault="006D09B9" w:rsidP="006D09B9">
            <w:pPr>
              <w:shd w:val="clear" w:color="auto" w:fill="FFFFFF" w:themeFill="background1"/>
              <w:spacing w:after="0" w:line="240" w:lineRule="auto"/>
              <w:jc w:val="both"/>
              <w:rPr>
                <w:rFonts w:ascii="Times New Roman" w:eastAsia="Times New Roman" w:hAnsi="Times New Roman" w:cs="Times New Roman"/>
                <w:color w:val="000000" w:themeColor="text1"/>
                <w:sz w:val="26"/>
                <w:szCs w:val="26"/>
              </w:rPr>
            </w:pPr>
          </w:p>
        </w:tc>
      </w:tr>
    </w:tbl>
    <w:p w:rsidR="006D09B9" w:rsidRPr="00D729A0" w:rsidRDefault="006D09B9" w:rsidP="006D09B9">
      <w:pPr>
        <w:shd w:val="clear" w:color="auto" w:fill="FFFFFF" w:themeFill="background1"/>
        <w:spacing w:after="0" w:line="240" w:lineRule="auto"/>
        <w:ind w:firstLine="709"/>
        <w:jc w:val="both"/>
        <w:rPr>
          <w:rFonts w:ascii="Times New Roman" w:hAnsi="Times New Roman" w:cs="Times New Roman"/>
          <w:b/>
          <w:color w:val="FFFFFF" w:themeColor="background1"/>
          <w:sz w:val="26"/>
          <w:szCs w:val="26"/>
          <w:lang w:val="vi-VN"/>
        </w:rPr>
      </w:pPr>
      <w:r w:rsidRPr="00D729A0">
        <w:rPr>
          <w:rFonts w:ascii="Times New Roman" w:hAnsi="Times New Roman" w:cs="Times New Roman"/>
          <w:b/>
          <w:color w:val="FFFFFF" w:themeColor="background1"/>
          <w:sz w:val="26"/>
          <w:szCs w:val="26"/>
          <w:lang w:val="vi-VN"/>
        </w:rPr>
        <w:t>ll</w:t>
      </w:r>
    </w:p>
    <w:tbl>
      <w:tblPr>
        <w:tblW w:w="9099" w:type="dxa"/>
        <w:jc w:val="center"/>
        <w:tblBorders>
          <w:insideH w:val="single" w:sz="4" w:space="0" w:color="auto"/>
        </w:tblBorders>
        <w:shd w:val="clear" w:color="auto" w:fill="FFFFFF"/>
        <w:tblCellMar>
          <w:top w:w="15" w:type="dxa"/>
          <w:left w:w="15" w:type="dxa"/>
          <w:bottom w:w="15" w:type="dxa"/>
          <w:right w:w="15" w:type="dxa"/>
        </w:tblCellMar>
        <w:tblLook w:val="04A0"/>
      </w:tblPr>
      <w:tblGrid>
        <w:gridCol w:w="2708"/>
        <w:gridCol w:w="567"/>
        <w:gridCol w:w="5101"/>
        <w:gridCol w:w="723"/>
      </w:tblGrid>
      <w:tr w:rsidR="006D09B9" w:rsidRPr="00292796" w:rsidTr="00C578E8">
        <w:trPr>
          <w:trHeight w:val="1280"/>
          <w:jc w:val="center"/>
        </w:trPr>
        <w:tc>
          <w:tcPr>
            <w:tcW w:w="2708" w:type="dxa"/>
            <w:vMerge w:val="restart"/>
            <w:shd w:val="clear" w:color="auto" w:fill="FFFFFF"/>
            <w:vAlign w:val="center"/>
            <w:hideMark/>
          </w:tcPr>
          <w:p w:rsidR="006D09B9" w:rsidRDefault="006D09B9" w:rsidP="006D09B9">
            <w:pPr>
              <w:shd w:val="clear" w:color="auto" w:fill="FFFFFF" w:themeFill="background1"/>
              <w:spacing w:after="0" w:line="240" w:lineRule="auto"/>
              <w:jc w:val="center"/>
              <w:rPr>
                <w:rFonts w:ascii="Times New Roman" w:eastAsia="Times New Roman" w:hAnsi="Times New Roman" w:cs="Times New Roman"/>
                <w:color w:val="000000" w:themeColor="text1"/>
                <w:spacing w:val="-4"/>
                <w:sz w:val="26"/>
                <w:szCs w:val="26"/>
              </w:rPr>
            </w:pPr>
            <w:r w:rsidRPr="00292796">
              <w:rPr>
                <w:rFonts w:ascii="Times New Roman" w:eastAsia="Times New Roman" w:hAnsi="Times New Roman" w:cs="Times New Roman"/>
                <w:color w:val="000000" w:themeColor="text1"/>
                <w:sz w:val="26"/>
                <w:szCs w:val="26"/>
              </w:rPr>
              <w:t xml:space="preserve">4204. </w:t>
            </w:r>
            <w:r w:rsidRPr="00292796">
              <w:rPr>
                <w:rFonts w:ascii="Times New Roman" w:hAnsi="Times New Roman" w:cs="Times New Roman"/>
                <w:color w:val="000000" w:themeColor="text1"/>
                <w:sz w:val="26"/>
                <w:szCs w:val="26"/>
              </w:rPr>
              <w:t>Tỷ lệ các hoạt động quản lý, điều hành trong Hệ thống tổ chức thống kê tập trung được chuyển đổi số</w:t>
            </w:r>
          </w:p>
        </w:tc>
        <w:tc>
          <w:tcPr>
            <w:tcW w:w="567" w:type="dxa"/>
            <w:vMerge w:val="restart"/>
            <w:shd w:val="clear" w:color="auto" w:fill="FFFFFF"/>
            <w:vAlign w:val="center"/>
            <w:hideMark/>
          </w:tcPr>
          <w:p w:rsidR="00ED166E" w:rsidRDefault="00ED166E" w:rsidP="006D09B9">
            <w:pPr>
              <w:shd w:val="clear" w:color="auto" w:fill="FFFFFF" w:themeFill="background1"/>
              <w:spacing w:after="0" w:line="240" w:lineRule="auto"/>
              <w:jc w:val="center"/>
              <w:rPr>
                <w:rFonts w:ascii="Times New Roman" w:eastAsia="Times New Roman" w:hAnsi="Times New Roman" w:cs="Times New Roman"/>
                <w:color w:val="000000" w:themeColor="text1"/>
                <w:sz w:val="26"/>
                <w:szCs w:val="26"/>
              </w:rPr>
            </w:pPr>
          </w:p>
          <w:p w:rsidR="006D09B9" w:rsidRDefault="006D09B9" w:rsidP="006D09B9">
            <w:pPr>
              <w:shd w:val="clear" w:color="auto" w:fill="FFFFFF" w:themeFill="background1"/>
              <w:spacing w:after="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5101" w:type="dxa"/>
            <w:shd w:val="clear" w:color="auto" w:fill="FFFFFF"/>
            <w:vAlign w:val="center"/>
            <w:hideMark/>
          </w:tcPr>
          <w:p w:rsidR="006D09B9" w:rsidRDefault="006D09B9" w:rsidP="006D09B9">
            <w:pPr>
              <w:shd w:val="clear" w:color="auto" w:fill="FFFFFF" w:themeFill="background1"/>
              <w:spacing w:after="0" w:line="240" w:lineRule="auto"/>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Số lượng các hoạt động quản lý, điều hành trong Hệ thống tổ chức thống kê tập trung được chuyển đổi số</w:t>
            </w:r>
          </w:p>
        </w:tc>
        <w:tc>
          <w:tcPr>
            <w:tcW w:w="723" w:type="dxa"/>
            <w:vMerge w:val="restart"/>
            <w:shd w:val="clear" w:color="auto" w:fill="FFFFFF"/>
            <w:vAlign w:val="center"/>
          </w:tcPr>
          <w:p w:rsidR="006D09B9" w:rsidRDefault="006D09B9" w:rsidP="006D09B9">
            <w:pPr>
              <w:shd w:val="clear" w:color="auto" w:fill="FFFFFF" w:themeFill="background1"/>
              <w:spacing w:after="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x100</w:t>
            </w:r>
          </w:p>
        </w:tc>
      </w:tr>
      <w:tr w:rsidR="006D09B9" w:rsidRPr="00292796" w:rsidTr="00C578E8">
        <w:trPr>
          <w:trHeight w:val="800"/>
          <w:jc w:val="center"/>
        </w:trPr>
        <w:tc>
          <w:tcPr>
            <w:tcW w:w="2708" w:type="dxa"/>
            <w:vMerge/>
            <w:shd w:val="clear" w:color="auto" w:fill="FFFFFF"/>
            <w:vAlign w:val="center"/>
            <w:hideMark/>
          </w:tcPr>
          <w:p w:rsidR="006D09B9" w:rsidRPr="00292796" w:rsidRDefault="006D09B9" w:rsidP="006D09B9">
            <w:pPr>
              <w:shd w:val="clear" w:color="auto" w:fill="FFFFFF" w:themeFill="background1"/>
              <w:spacing w:after="0" w:line="240" w:lineRule="auto"/>
              <w:jc w:val="both"/>
              <w:rPr>
                <w:rFonts w:ascii="Times New Roman" w:eastAsia="Times New Roman" w:hAnsi="Times New Roman" w:cs="Times New Roman"/>
                <w:color w:val="000000" w:themeColor="text1"/>
                <w:sz w:val="26"/>
                <w:szCs w:val="26"/>
              </w:rPr>
            </w:pPr>
          </w:p>
        </w:tc>
        <w:tc>
          <w:tcPr>
            <w:tcW w:w="567" w:type="dxa"/>
            <w:vMerge/>
            <w:shd w:val="clear" w:color="auto" w:fill="FFFFFF"/>
            <w:vAlign w:val="center"/>
            <w:hideMark/>
          </w:tcPr>
          <w:p w:rsidR="006D09B9" w:rsidRPr="00292796" w:rsidRDefault="006D09B9" w:rsidP="006D09B9">
            <w:pPr>
              <w:shd w:val="clear" w:color="auto" w:fill="FFFFFF" w:themeFill="background1"/>
              <w:spacing w:after="0" w:line="240" w:lineRule="auto"/>
              <w:jc w:val="both"/>
              <w:rPr>
                <w:rFonts w:ascii="Times New Roman" w:eastAsia="Times New Roman" w:hAnsi="Times New Roman" w:cs="Times New Roman"/>
                <w:color w:val="000000" w:themeColor="text1"/>
                <w:sz w:val="26"/>
                <w:szCs w:val="26"/>
              </w:rPr>
            </w:pPr>
          </w:p>
        </w:tc>
        <w:tc>
          <w:tcPr>
            <w:tcW w:w="5101" w:type="dxa"/>
            <w:shd w:val="clear" w:color="auto" w:fill="FFFFFF"/>
            <w:vAlign w:val="center"/>
            <w:hideMark/>
          </w:tcPr>
          <w:p w:rsidR="006D09B9" w:rsidRDefault="006D09B9" w:rsidP="006D09B9">
            <w:pPr>
              <w:shd w:val="clear" w:color="auto" w:fill="FFFFFF" w:themeFill="background1"/>
              <w:spacing w:after="0" w:line="240" w:lineRule="auto"/>
              <w:jc w:val="center"/>
              <w:rPr>
                <w:rFonts w:ascii="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 xml:space="preserve">Tổng số </w:t>
            </w:r>
            <w:r w:rsidRPr="00292796">
              <w:rPr>
                <w:rFonts w:ascii="Times New Roman" w:hAnsi="Times New Roman" w:cs="Times New Roman"/>
                <w:color w:val="000000" w:themeColor="text1"/>
                <w:sz w:val="26"/>
                <w:szCs w:val="26"/>
              </w:rPr>
              <w:t>các hoạt động quản lý, điều hành trong Hệ thống tổ chức thống kê tập trung cần chuyển đổi số</w:t>
            </w:r>
          </w:p>
        </w:tc>
        <w:tc>
          <w:tcPr>
            <w:tcW w:w="723" w:type="dxa"/>
            <w:vMerge/>
            <w:shd w:val="clear" w:color="auto" w:fill="FFFFFF"/>
          </w:tcPr>
          <w:p w:rsidR="006D09B9" w:rsidRPr="00292796" w:rsidRDefault="006D09B9" w:rsidP="006D09B9">
            <w:pPr>
              <w:shd w:val="clear" w:color="auto" w:fill="FFFFFF" w:themeFill="background1"/>
              <w:spacing w:after="0" w:line="240" w:lineRule="auto"/>
              <w:jc w:val="both"/>
              <w:rPr>
                <w:rFonts w:ascii="Times New Roman" w:eastAsia="Times New Roman" w:hAnsi="Times New Roman" w:cs="Times New Roman"/>
                <w:color w:val="000000" w:themeColor="text1"/>
                <w:sz w:val="26"/>
                <w:szCs w:val="26"/>
              </w:rPr>
            </w:pPr>
          </w:p>
        </w:tc>
      </w:tr>
    </w:tbl>
    <w:p w:rsidR="006D09B9" w:rsidRDefault="006D09B9" w:rsidP="006D09B9">
      <w:pPr>
        <w:shd w:val="clear" w:color="auto" w:fill="FFFFFF" w:themeFill="background1"/>
        <w:spacing w:before="40" w:after="40" w:line="252" w:lineRule="auto"/>
        <w:ind w:firstLine="709"/>
        <w:jc w:val="both"/>
        <w:rPr>
          <w:rFonts w:ascii="Times New Roman" w:hAnsi="Times New Roman" w:cs="Times New Roman"/>
          <w:b/>
          <w:color w:val="000000" w:themeColor="text1"/>
          <w:sz w:val="26"/>
          <w:szCs w:val="26"/>
        </w:rPr>
      </w:pPr>
    </w:p>
    <w:p w:rsidR="006D09B9" w:rsidRDefault="006D09B9" w:rsidP="006D09B9">
      <w:pPr>
        <w:shd w:val="clear" w:color="auto" w:fill="FFFFFF" w:themeFill="background1"/>
        <w:spacing w:before="40" w:after="40" w:line="252"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lastRenderedPageBreak/>
        <w:t xml:space="preserve">d. Kỳ báo cáo: </w:t>
      </w:r>
      <w:r w:rsidRPr="00292796">
        <w:rPr>
          <w:rFonts w:ascii="Times New Roman" w:hAnsi="Times New Roman" w:cs="Times New Roman"/>
          <w:color w:val="000000" w:themeColor="text1"/>
          <w:sz w:val="26"/>
          <w:szCs w:val="26"/>
        </w:rPr>
        <w:t>Hàng năm</w:t>
      </w:r>
      <w:r w:rsidRPr="00292796">
        <w:rPr>
          <w:rFonts w:ascii="Times New Roman" w:hAnsi="Times New Roman" w:cs="Times New Roman"/>
          <w:b/>
          <w:color w:val="000000" w:themeColor="text1"/>
          <w:sz w:val="26"/>
          <w:szCs w:val="26"/>
        </w:rPr>
        <w:t xml:space="preserve"> </w:t>
      </w:r>
    </w:p>
    <w:p w:rsidR="006E68D5" w:rsidRDefault="00585A1D" w:rsidP="006E68D5">
      <w:pPr>
        <w:shd w:val="clear" w:color="auto" w:fill="FFFFFF" w:themeFill="background1"/>
        <w:spacing w:before="40" w:after="40" w:line="252"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e. Nguồn báo cáo: </w:t>
      </w:r>
      <w:r w:rsidRPr="00292796">
        <w:rPr>
          <w:rFonts w:ascii="Times New Roman" w:hAnsi="Times New Roman" w:cs="Times New Roman"/>
          <w:color w:val="000000" w:themeColor="text1"/>
          <w:sz w:val="26"/>
          <w:szCs w:val="26"/>
        </w:rPr>
        <w:t>Phiếu theo dõi, đánh giá thực hiện CLTK 21-30 định kỳ</w:t>
      </w:r>
    </w:p>
    <w:p w:rsidR="006E68D5" w:rsidRDefault="00585A1D" w:rsidP="006E68D5">
      <w:pPr>
        <w:shd w:val="clear" w:color="auto" w:fill="FFFFFF" w:themeFill="background1"/>
        <w:spacing w:before="40" w:after="40" w:line="252"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6E68D5" w:rsidRDefault="00585A1D" w:rsidP="006E68D5">
      <w:pPr>
        <w:shd w:val="clear" w:color="auto" w:fill="FFFFFF" w:themeFill="background1"/>
        <w:spacing w:before="40" w:after="40" w:line="252"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r w:rsidR="00664872">
        <w:rPr>
          <w:rFonts w:ascii="Times New Roman" w:hAnsi="Times New Roman" w:cs="Times New Roman"/>
          <w:color w:val="000000" w:themeColor="text1"/>
          <w:sz w:val="26"/>
          <w:szCs w:val="26"/>
        </w:rPr>
        <w:t>;</w:t>
      </w:r>
    </w:p>
    <w:p w:rsidR="006E68D5" w:rsidRDefault="00585A1D" w:rsidP="006E68D5">
      <w:pPr>
        <w:shd w:val="clear" w:color="auto" w:fill="FFFFFF" w:themeFill="background1"/>
        <w:spacing w:before="40" w:after="40" w:line="252"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ngành.</w:t>
      </w:r>
    </w:p>
    <w:p w:rsidR="00F6702B" w:rsidRDefault="00585A1D" w:rsidP="00DB6608">
      <w:pPr>
        <w:shd w:val="clear" w:color="auto" w:fill="FFFFFF" w:themeFill="background1"/>
        <w:spacing w:after="12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4.3 Xây dựng cơ sở hạ tầng tạo nền tảng chuyển đổi số trong công tác thống kê</w:t>
      </w:r>
    </w:p>
    <w:p w:rsidR="00F6702B" w:rsidRDefault="00585A1D" w:rsidP="00DB6608">
      <w:pPr>
        <w:shd w:val="clear" w:color="auto" w:fill="FFFFFF" w:themeFill="background1"/>
        <w:spacing w:after="12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Pr="00664872" w:rsidRDefault="00585A1D" w:rsidP="00DB6608">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664872">
        <w:rPr>
          <w:rFonts w:ascii="Times New Roman" w:hAnsi="Times New Roman" w:cs="Times New Roman"/>
          <w:color w:val="000000" w:themeColor="text1"/>
          <w:sz w:val="26"/>
          <w:szCs w:val="26"/>
        </w:rPr>
        <w:t>4301. Hệ thống hạ tầng công nghệ thông tin (bao gồm cả hệ thống dự phòng) bảo đảm đủ năng lực phục vụ công tác thống kê trên môi trường số;</w:t>
      </w:r>
    </w:p>
    <w:p w:rsidR="00F6702B" w:rsidRPr="00664872" w:rsidRDefault="00585A1D" w:rsidP="00DB6608">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664872">
        <w:rPr>
          <w:rFonts w:ascii="Times New Roman" w:hAnsi="Times New Roman" w:cs="Times New Roman"/>
          <w:color w:val="000000" w:themeColor="text1"/>
          <w:sz w:val="26"/>
          <w:szCs w:val="26"/>
        </w:rPr>
        <w:t>4302. Hệ thống bảo đảm an toàn, an ninh thông tin;</w:t>
      </w:r>
    </w:p>
    <w:p w:rsidR="00F6702B" w:rsidRPr="00664872" w:rsidRDefault="00585A1D" w:rsidP="00DB6608">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664872">
        <w:rPr>
          <w:rFonts w:ascii="Times New Roman" w:hAnsi="Times New Roman" w:cs="Times New Roman"/>
          <w:color w:val="000000" w:themeColor="text1"/>
          <w:sz w:val="26"/>
          <w:szCs w:val="26"/>
        </w:rPr>
        <w:t>4303. Hệ thống giám sát an toàn, an ninh mạng;</w:t>
      </w:r>
    </w:p>
    <w:p w:rsidR="00F6702B" w:rsidRPr="00664872" w:rsidRDefault="00585A1D" w:rsidP="00DB6608">
      <w:pPr>
        <w:shd w:val="clear" w:color="auto" w:fill="FFFFFF" w:themeFill="background1"/>
        <w:spacing w:after="120" w:line="264" w:lineRule="auto"/>
        <w:ind w:firstLine="709"/>
        <w:jc w:val="both"/>
        <w:rPr>
          <w:rFonts w:ascii="Times New Roman" w:hAnsi="Times New Roman" w:cs="Times New Roman"/>
          <w:color w:val="000000" w:themeColor="text1"/>
          <w:sz w:val="26"/>
          <w:szCs w:val="26"/>
        </w:rPr>
      </w:pPr>
      <w:r w:rsidRPr="00664872">
        <w:rPr>
          <w:rFonts w:ascii="Times New Roman" w:hAnsi="Times New Roman" w:cs="Times New Roman"/>
          <w:color w:val="000000" w:themeColor="text1"/>
          <w:sz w:val="26"/>
          <w:szCs w:val="26"/>
        </w:rPr>
        <w:t>4304. Tỷ lệ kinh phí dành cho công nghệ thông tin so với tổng kinh phí hoạt động của đơn vị</w:t>
      </w:r>
      <w:r w:rsidR="00300C3E" w:rsidRPr="00664872">
        <w:rPr>
          <w:rFonts w:ascii="Times New Roman" w:hAnsi="Times New Roman" w:cs="Times New Roman"/>
          <w:color w:val="000000" w:themeColor="text1"/>
          <w:sz w:val="26"/>
          <w:szCs w:val="26"/>
        </w:rPr>
        <w:t>.</w:t>
      </w:r>
    </w:p>
    <w:p w:rsidR="00F6702B" w:rsidRDefault="00585A1D" w:rsidP="00DB6608">
      <w:pPr>
        <w:shd w:val="clear" w:color="auto" w:fill="FFFFFF" w:themeFill="background1"/>
        <w:spacing w:after="12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Default="00585A1D" w:rsidP="00DB6608">
      <w:pPr>
        <w:shd w:val="clear" w:color="auto" w:fill="FFFFFF" w:themeFill="background1"/>
        <w:spacing w:after="12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Khái niệm:</w:t>
      </w:r>
    </w:p>
    <w:p w:rsidR="00F6702B" w:rsidRDefault="00585A1D" w:rsidP="00F208E0">
      <w:pPr>
        <w:shd w:val="clear" w:color="auto" w:fill="FFFFFF" w:themeFill="background1"/>
        <w:spacing w:before="120" w:after="120" w:line="312"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Cs/>
          <w:i/>
          <w:iCs/>
          <w:color w:val="000000" w:themeColor="text1"/>
          <w:sz w:val="26"/>
          <w:szCs w:val="26"/>
        </w:rPr>
        <w:t xml:space="preserve">Hệ thống hạ tầng </w:t>
      </w:r>
      <w:r w:rsidRPr="00292796">
        <w:rPr>
          <w:rFonts w:ascii="Times New Roman" w:hAnsi="Times New Roman" w:cs="Times New Roman"/>
          <w:i/>
          <w:color w:val="000000" w:themeColor="text1"/>
          <w:sz w:val="26"/>
          <w:szCs w:val="26"/>
        </w:rPr>
        <w:t>công nghệ thông tin</w:t>
      </w:r>
      <w:r w:rsidRPr="00292796">
        <w:rPr>
          <w:rFonts w:ascii="Times New Roman" w:hAnsi="Times New Roman" w:cs="Times New Roman"/>
          <w:bCs/>
          <w:i/>
          <w:iCs/>
          <w:color w:val="000000" w:themeColor="text1"/>
          <w:sz w:val="26"/>
          <w:szCs w:val="26"/>
        </w:rPr>
        <w:t xml:space="preserve"> (bao gồm cả hệ thống dự phòng) bảo đảm đủ năng lực phục vụ công tác thống kê trên môi trường số</w:t>
      </w:r>
      <w:r w:rsidRPr="00292796">
        <w:rPr>
          <w:rFonts w:ascii="Times New Roman" w:hAnsi="Times New Roman" w:cs="Times New Roman"/>
          <w:color w:val="000000" w:themeColor="text1"/>
          <w:sz w:val="26"/>
          <w:szCs w:val="26"/>
        </w:rPr>
        <w:t>: hạ tầng kỹ thuật công nghệ thông tin (bao gồm tập hợp các thiết bị tính toán (máy chủ, máy trạm), thiết bị kết nối mạng, thiết bị an toàn, an ninh, thiết bị ngoại vi và thiết bị phụ trợ, mạng nội bộ, mạng diện rộng) áp dụng các giải pháp công nghệ tiên tiến có khả năng cập nhật và kết nối với hệ thống thông tin khác thông suốt nhằm đáp ứng yêu cầu chuyển đổi số.</w:t>
      </w:r>
    </w:p>
    <w:p w:rsidR="00F6702B" w:rsidRDefault="00585A1D" w:rsidP="00F208E0">
      <w:pPr>
        <w:shd w:val="clear" w:color="auto" w:fill="FFFFFF" w:themeFill="background1"/>
        <w:spacing w:before="120" w:after="120" w:line="312" w:lineRule="auto"/>
        <w:ind w:firstLine="709"/>
        <w:jc w:val="both"/>
        <w:rPr>
          <w:rFonts w:ascii="Times New Roman" w:eastAsia="Times New Roman" w:hAnsi="Times New Roman" w:cs="Times New Roman"/>
          <w:color w:val="000000" w:themeColor="text1"/>
          <w:sz w:val="26"/>
          <w:szCs w:val="26"/>
        </w:rPr>
      </w:pPr>
      <w:r w:rsidRPr="00292796">
        <w:rPr>
          <w:rFonts w:ascii="Times New Roman" w:hAnsi="Times New Roman" w:cs="Times New Roman"/>
          <w:bCs/>
          <w:i/>
          <w:iCs/>
          <w:color w:val="000000" w:themeColor="text1"/>
          <w:sz w:val="26"/>
          <w:szCs w:val="26"/>
        </w:rPr>
        <w:t>Hệ thống bảo đảm an toàn, an ninh thông tin</w:t>
      </w:r>
      <w:r w:rsidRPr="00292796">
        <w:rPr>
          <w:rFonts w:ascii="Times New Roman" w:hAnsi="Times New Roman" w:cs="Times New Roman"/>
          <w:color w:val="000000" w:themeColor="text1"/>
          <w:sz w:val="26"/>
          <w:szCs w:val="26"/>
        </w:rPr>
        <w:t>: các h</w:t>
      </w:r>
      <w:r w:rsidRPr="00292796">
        <w:rPr>
          <w:rFonts w:ascii="Times New Roman" w:eastAsia="Times New Roman" w:hAnsi="Times New Roman" w:cs="Times New Roman"/>
          <w:color w:val="000000" w:themeColor="text1"/>
          <w:sz w:val="26"/>
          <w:szCs w:val="26"/>
        </w:rPr>
        <w:t xml:space="preserve">ệ thống thông tin bảo đảm được duy trì thường xuyên, liên tục các yếu tố về an toàn thông tin gồm: (1) Tính bảo mật (đảm bảo dữ liệu không bị lộ, không được phép xem khi không được quyền xem); (2) Tính toàn vẹn (bảo đảm thông tin không bị thay đổi từ khi nó được sinh ra hoặc chỉ được chỉnh sửa bởi người có thẩm quyền); (3) Tính sẵn sàng (đảm bảo thông tin luôn sẵn sàng khi cần thiết); (4) Tính xác thực (chống lại mạo danh và chống bắt chước); (5) Tính chống chối bỏ; (6) Tính mã hóa; (7) Tính kiểm toán (lưu trữ dữ liệu để đối soát khi có sự cố. </w:t>
      </w:r>
    </w:p>
    <w:p w:rsidR="00F6702B" w:rsidRDefault="00585A1D" w:rsidP="00F208E0">
      <w:pPr>
        <w:shd w:val="clear" w:color="auto" w:fill="FFFFFF" w:themeFill="background1"/>
        <w:spacing w:before="120" w:after="120" w:line="312"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Cs/>
          <w:i/>
          <w:iCs/>
          <w:color w:val="000000" w:themeColor="text1"/>
          <w:sz w:val="26"/>
          <w:szCs w:val="26"/>
        </w:rPr>
        <w:t>Hệ thống giám sát an toàn, an ninh mạng</w:t>
      </w:r>
      <w:r w:rsidRPr="00292796">
        <w:rPr>
          <w:rFonts w:ascii="Times New Roman" w:hAnsi="Times New Roman" w:cs="Times New Roman"/>
          <w:color w:val="000000" w:themeColor="text1"/>
          <w:sz w:val="26"/>
          <w:szCs w:val="26"/>
        </w:rPr>
        <w:t>: hệ thống thu thập các thông tin trên các thành phần của hệ thống mạng, phân tích tình hình, xác định nguy cơ đe dọa an toàn, an ninh mạng, sự cố an ninh mạng, điểm yếu, lỗ hổng bảo mật, mã độc, phần cứng độc hại nhằm đánh giá và đưa ra các cảnh báo, khắc phục, xử lý cho người quản trị hệ thống.</w:t>
      </w:r>
    </w:p>
    <w:p w:rsidR="00F208E0" w:rsidRDefault="00F208E0" w:rsidP="00DB6608">
      <w:pPr>
        <w:shd w:val="clear" w:color="auto" w:fill="FFFFFF" w:themeFill="background1"/>
        <w:spacing w:after="120" w:line="264" w:lineRule="auto"/>
        <w:ind w:firstLine="709"/>
        <w:jc w:val="both"/>
        <w:rPr>
          <w:rFonts w:ascii="Times New Roman" w:hAnsi="Times New Roman" w:cs="Times New Roman"/>
          <w:b/>
          <w:bCs/>
          <w:color w:val="000000" w:themeColor="text1"/>
          <w:sz w:val="26"/>
          <w:szCs w:val="26"/>
        </w:rPr>
      </w:pPr>
    </w:p>
    <w:p w:rsidR="00F6702B" w:rsidRDefault="00585A1D" w:rsidP="00DB6608">
      <w:pPr>
        <w:shd w:val="clear" w:color="auto" w:fill="FFFFFF" w:themeFill="background1"/>
        <w:spacing w:after="12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bCs/>
          <w:color w:val="000000" w:themeColor="text1"/>
          <w:sz w:val="26"/>
          <w:szCs w:val="26"/>
        </w:rPr>
        <w:lastRenderedPageBreak/>
        <w:t>Phạm vi</w:t>
      </w:r>
      <w:r w:rsidRPr="00292796">
        <w:rPr>
          <w:rFonts w:ascii="Times New Roman" w:hAnsi="Times New Roman" w:cs="Times New Roman"/>
          <w:color w:val="000000" w:themeColor="text1"/>
          <w:sz w:val="26"/>
          <w:szCs w:val="26"/>
        </w:rPr>
        <w:t>: Các cơ quan thống kê trong Hệ thống tổ chức thống kê nhà nước.</w:t>
      </w:r>
    </w:p>
    <w:p w:rsidR="00F208E0" w:rsidRDefault="00F208E0" w:rsidP="00F208E0">
      <w:pPr>
        <w:shd w:val="clear" w:color="auto" w:fill="FFFFFF" w:themeFill="background1"/>
        <w:spacing w:after="0" w:line="240" w:lineRule="auto"/>
        <w:ind w:firstLine="709"/>
        <w:jc w:val="both"/>
        <w:rPr>
          <w:rFonts w:ascii="Times New Roman" w:hAnsi="Times New Roman" w:cs="Times New Roman"/>
          <w:b/>
          <w:color w:val="000000" w:themeColor="text1"/>
          <w:sz w:val="26"/>
          <w:szCs w:val="26"/>
          <w:lang w:val="vi-VN"/>
        </w:rPr>
      </w:pPr>
      <w:r w:rsidRPr="00292796">
        <w:rPr>
          <w:rFonts w:ascii="Times New Roman" w:hAnsi="Times New Roman" w:cs="Times New Roman"/>
          <w:b/>
          <w:color w:val="000000" w:themeColor="text1"/>
          <w:sz w:val="26"/>
          <w:szCs w:val="26"/>
        </w:rPr>
        <w:t>c. Phương pháp tính</w:t>
      </w:r>
    </w:p>
    <w:tbl>
      <w:tblPr>
        <w:tblpPr w:leftFromText="180" w:rightFromText="180" w:vertAnchor="text" w:horzAnchor="margin" w:tblpY="318"/>
        <w:tblW w:w="9081" w:type="dxa"/>
        <w:shd w:val="clear" w:color="auto" w:fill="FFFFFF"/>
        <w:tblCellMar>
          <w:top w:w="15" w:type="dxa"/>
          <w:left w:w="15" w:type="dxa"/>
          <w:bottom w:w="15" w:type="dxa"/>
          <w:right w:w="15" w:type="dxa"/>
        </w:tblCellMar>
        <w:tblLook w:val="04A0"/>
      </w:tblPr>
      <w:tblGrid>
        <w:gridCol w:w="2748"/>
        <w:gridCol w:w="908"/>
        <w:gridCol w:w="4026"/>
        <w:gridCol w:w="1399"/>
      </w:tblGrid>
      <w:tr w:rsidR="00F208E0" w:rsidRPr="00292796" w:rsidTr="00C578E8">
        <w:trPr>
          <w:trHeight w:val="940"/>
        </w:trPr>
        <w:tc>
          <w:tcPr>
            <w:tcW w:w="2748" w:type="dxa"/>
            <w:vMerge w:val="restart"/>
            <w:shd w:val="clear" w:color="auto" w:fill="FFFFFF"/>
            <w:vAlign w:val="center"/>
            <w:hideMark/>
          </w:tcPr>
          <w:p w:rsidR="00F208E0" w:rsidRDefault="00F208E0"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pacing w:val="-4"/>
                <w:sz w:val="26"/>
                <w:szCs w:val="26"/>
              </w:rPr>
            </w:pPr>
            <w:r w:rsidRPr="00292796">
              <w:rPr>
                <w:rFonts w:ascii="Times New Roman" w:hAnsi="Times New Roman" w:cs="Times New Roman"/>
                <w:color w:val="000000" w:themeColor="text1"/>
                <w:sz w:val="26"/>
                <w:szCs w:val="26"/>
              </w:rPr>
              <w:t>4304. Tỷ lệ kinh phí dành cho công nghệ thông tin so với tổng kinh phí hoạt động của đơn vị</w:t>
            </w:r>
          </w:p>
        </w:tc>
        <w:tc>
          <w:tcPr>
            <w:tcW w:w="908" w:type="dxa"/>
            <w:vMerge w:val="restart"/>
            <w:shd w:val="clear" w:color="auto" w:fill="FFFFFF"/>
            <w:vAlign w:val="center"/>
            <w:hideMark/>
          </w:tcPr>
          <w:p w:rsidR="00F208E0" w:rsidRPr="002D1F79" w:rsidRDefault="00F208E0" w:rsidP="00C578E8">
            <w:pPr>
              <w:shd w:val="clear" w:color="auto" w:fill="FFFFFF" w:themeFill="background1"/>
              <w:spacing w:after="120" w:line="240" w:lineRule="auto"/>
              <w:jc w:val="both"/>
              <w:rPr>
                <w:rFonts w:ascii="Times New Roman" w:eastAsia="Times New Roman" w:hAnsi="Times New Roman" w:cs="Times New Roman"/>
                <w:color w:val="000000" w:themeColor="text1"/>
                <w:sz w:val="16"/>
                <w:szCs w:val="16"/>
              </w:rPr>
            </w:pPr>
          </w:p>
          <w:p w:rsidR="00F208E0" w:rsidRDefault="00F208E0" w:rsidP="00C578E8">
            <w:pPr>
              <w:shd w:val="clear" w:color="auto" w:fill="FFFFFF" w:themeFill="background1"/>
              <w:spacing w:before="36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4026" w:type="dxa"/>
            <w:tcBorders>
              <w:bottom w:val="single" w:sz="4" w:space="0" w:color="auto"/>
            </w:tcBorders>
            <w:shd w:val="clear" w:color="auto" w:fill="FFFFFF"/>
            <w:vAlign w:val="bottom"/>
            <w:hideMark/>
          </w:tcPr>
          <w:p w:rsidR="00F208E0" w:rsidRDefault="00F208E0"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Số kinh phí dành cho công nghệ thông tin của đơn vị</w:t>
            </w:r>
          </w:p>
        </w:tc>
        <w:tc>
          <w:tcPr>
            <w:tcW w:w="1399" w:type="dxa"/>
            <w:vMerge w:val="restart"/>
            <w:shd w:val="clear" w:color="auto" w:fill="FFFFFF"/>
            <w:vAlign w:val="center"/>
          </w:tcPr>
          <w:p w:rsidR="00F208E0" w:rsidRPr="002D1F79" w:rsidRDefault="00F208E0" w:rsidP="00C578E8">
            <w:pPr>
              <w:shd w:val="clear" w:color="auto" w:fill="FFFFFF" w:themeFill="background1"/>
              <w:spacing w:before="240" w:after="120" w:line="240" w:lineRule="auto"/>
              <w:jc w:val="both"/>
              <w:rPr>
                <w:rFonts w:ascii="Times New Roman" w:eastAsia="Times New Roman" w:hAnsi="Times New Roman" w:cs="Times New Roman"/>
                <w:color w:val="000000" w:themeColor="text1"/>
                <w:sz w:val="2"/>
                <w:szCs w:val="2"/>
              </w:rPr>
            </w:pPr>
          </w:p>
          <w:p w:rsidR="00F208E0" w:rsidRPr="00292796" w:rsidRDefault="00F208E0" w:rsidP="00C578E8">
            <w:pPr>
              <w:shd w:val="clear" w:color="auto" w:fill="FFFFFF" w:themeFill="background1"/>
              <w:spacing w:before="24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x100</w:t>
            </w:r>
          </w:p>
        </w:tc>
      </w:tr>
      <w:tr w:rsidR="00F208E0" w:rsidRPr="00292796" w:rsidTr="00C578E8">
        <w:trPr>
          <w:trHeight w:val="225"/>
        </w:trPr>
        <w:tc>
          <w:tcPr>
            <w:tcW w:w="2748" w:type="dxa"/>
            <w:vMerge/>
            <w:shd w:val="clear" w:color="auto" w:fill="FFFFFF"/>
            <w:vAlign w:val="center"/>
            <w:hideMark/>
          </w:tcPr>
          <w:p w:rsidR="00F208E0" w:rsidRPr="00292796" w:rsidRDefault="00F208E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908" w:type="dxa"/>
            <w:vMerge/>
            <w:shd w:val="clear" w:color="auto" w:fill="FFFFFF"/>
            <w:vAlign w:val="center"/>
            <w:hideMark/>
          </w:tcPr>
          <w:p w:rsidR="00F208E0" w:rsidRPr="00292796" w:rsidRDefault="00F208E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4026" w:type="dxa"/>
            <w:tcBorders>
              <w:top w:val="single" w:sz="4" w:space="0" w:color="auto"/>
            </w:tcBorders>
            <w:shd w:val="clear" w:color="auto" w:fill="FFFFFF"/>
            <w:vAlign w:val="center"/>
            <w:hideMark/>
          </w:tcPr>
          <w:p w:rsidR="00F208E0" w:rsidRDefault="00F208E0"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Tổng kinh phí hoạt động của đơn vị</w:t>
            </w:r>
          </w:p>
        </w:tc>
        <w:tc>
          <w:tcPr>
            <w:tcW w:w="1399" w:type="dxa"/>
            <w:vMerge/>
            <w:shd w:val="clear" w:color="auto" w:fill="FFFFFF"/>
          </w:tcPr>
          <w:p w:rsidR="00F208E0" w:rsidRPr="00292796" w:rsidRDefault="00F208E0"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bl>
    <w:p w:rsidR="00F208E0" w:rsidRDefault="00F208E0" w:rsidP="00F208E0">
      <w:pPr>
        <w:shd w:val="clear" w:color="auto" w:fill="FFFFFF" w:themeFill="background1"/>
        <w:spacing w:before="100" w:after="80" w:line="264" w:lineRule="auto"/>
        <w:ind w:firstLine="709"/>
        <w:jc w:val="both"/>
        <w:rPr>
          <w:rFonts w:ascii="Times New Roman" w:hAnsi="Times New Roman" w:cs="Times New Roman"/>
          <w:b/>
          <w:color w:val="000000" w:themeColor="text1"/>
          <w:sz w:val="26"/>
          <w:szCs w:val="26"/>
        </w:rPr>
      </w:pPr>
    </w:p>
    <w:p w:rsidR="00F208E0" w:rsidRDefault="00F208E0" w:rsidP="00F208E0">
      <w:pPr>
        <w:shd w:val="clear" w:color="auto" w:fill="FFFFFF" w:themeFill="background1"/>
        <w:spacing w:before="80" w:after="8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Hàng năm</w:t>
      </w:r>
      <w:r w:rsidRPr="00292796">
        <w:rPr>
          <w:rFonts w:ascii="Times New Roman" w:hAnsi="Times New Roman" w:cs="Times New Roman"/>
          <w:b/>
          <w:color w:val="000000" w:themeColor="text1"/>
          <w:sz w:val="26"/>
          <w:szCs w:val="26"/>
        </w:rPr>
        <w:t xml:space="preserve"> </w:t>
      </w:r>
    </w:p>
    <w:p w:rsidR="006E68D5" w:rsidRDefault="00585A1D" w:rsidP="006637FF">
      <w:pPr>
        <w:shd w:val="clear" w:color="auto" w:fill="FFFFFF" w:themeFill="background1"/>
        <w:spacing w:before="60" w:after="6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e. Nguồn báo cáo: </w:t>
      </w:r>
      <w:r w:rsidRPr="00292796">
        <w:rPr>
          <w:rFonts w:ascii="Times New Roman" w:hAnsi="Times New Roman" w:cs="Times New Roman"/>
          <w:color w:val="000000" w:themeColor="text1"/>
          <w:sz w:val="26"/>
          <w:szCs w:val="26"/>
        </w:rPr>
        <w:t>Phiếu theo dõi, đánh giá thực hiện CLTK 21-30 định kỳ</w:t>
      </w:r>
      <w:r w:rsidR="00664872">
        <w:rPr>
          <w:rFonts w:ascii="Times New Roman" w:hAnsi="Times New Roman" w:cs="Times New Roman"/>
          <w:color w:val="000000" w:themeColor="text1"/>
          <w:sz w:val="26"/>
          <w:szCs w:val="26"/>
        </w:rPr>
        <w:t>.</w:t>
      </w:r>
    </w:p>
    <w:p w:rsidR="006E68D5" w:rsidRDefault="00585A1D" w:rsidP="006637FF">
      <w:pPr>
        <w:shd w:val="clear" w:color="auto" w:fill="FFFFFF" w:themeFill="background1"/>
        <w:spacing w:before="60" w:after="6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6E68D5" w:rsidRDefault="00585A1D" w:rsidP="006637FF">
      <w:pPr>
        <w:shd w:val="clear" w:color="auto" w:fill="FFFFFF" w:themeFill="background1"/>
        <w:spacing w:before="60" w:after="6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Bộ Kế hoạch và Đầu tư (Tổng cục Thống kê)</w:t>
      </w:r>
    </w:p>
    <w:p w:rsidR="006E68D5" w:rsidRDefault="00A869FF" w:rsidP="006637FF">
      <w:pPr>
        <w:shd w:val="clear" w:color="auto" w:fill="FFFFFF" w:themeFill="background1"/>
        <w:spacing w:before="60" w:after="6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5. Nâng cao mạnh mẽ năng lực thống kê</w:t>
      </w:r>
    </w:p>
    <w:p w:rsidR="006E68D5" w:rsidRDefault="00A869FF" w:rsidP="006637FF">
      <w:pPr>
        <w:shd w:val="clear" w:color="auto" w:fill="FFFFFF" w:themeFill="background1"/>
        <w:spacing w:before="60" w:after="6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5.1. Người làm công tác thống kê trong </w:t>
      </w:r>
      <w:bookmarkStart w:id="4" w:name="_Hlk129130236"/>
      <w:r w:rsidRPr="00292796">
        <w:rPr>
          <w:rFonts w:ascii="Times New Roman" w:hAnsi="Times New Roman" w:cs="Times New Roman"/>
          <w:b/>
          <w:color w:val="000000" w:themeColor="text1"/>
          <w:sz w:val="26"/>
          <w:szCs w:val="26"/>
        </w:rPr>
        <w:t xml:space="preserve">hệ thống tổ chức thống kê tập trung </w:t>
      </w:r>
      <w:bookmarkEnd w:id="4"/>
      <w:r w:rsidRPr="00292796">
        <w:rPr>
          <w:rFonts w:ascii="Times New Roman" w:hAnsi="Times New Roman" w:cs="Times New Roman"/>
          <w:b/>
          <w:color w:val="000000" w:themeColor="text1"/>
          <w:sz w:val="26"/>
          <w:szCs w:val="26"/>
        </w:rPr>
        <w:t xml:space="preserve">có trình độ chuyên môn, nghiệp vụ thống kê  </w:t>
      </w:r>
    </w:p>
    <w:p w:rsidR="006E68D5" w:rsidRDefault="00A869FF" w:rsidP="006637FF">
      <w:pPr>
        <w:shd w:val="clear" w:color="auto" w:fill="FFFFFF" w:themeFill="background1"/>
        <w:spacing w:before="60" w:after="6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6E68D5" w:rsidRDefault="00A869FF" w:rsidP="006637FF">
      <w:pPr>
        <w:shd w:val="clear" w:color="auto" w:fill="FFFFFF" w:themeFill="background1"/>
        <w:spacing w:before="60" w:after="6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5101. Số lượng người làm công tác thống kê trong hệ thống tổ chức thống kê tập trung </w:t>
      </w:r>
      <w:r w:rsidR="007E4314" w:rsidRPr="00292796">
        <w:rPr>
          <w:rFonts w:ascii="Times New Roman" w:hAnsi="Times New Roman" w:cs="Times New Roman"/>
          <w:color w:val="000000" w:themeColor="text1"/>
          <w:sz w:val="26"/>
          <w:szCs w:val="26"/>
        </w:rPr>
        <w:t>có</w:t>
      </w:r>
      <w:r w:rsidRPr="00292796">
        <w:rPr>
          <w:rFonts w:ascii="Times New Roman" w:hAnsi="Times New Roman" w:cs="Times New Roman"/>
          <w:color w:val="000000" w:themeColor="text1"/>
          <w:sz w:val="26"/>
          <w:szCs w:val="26"/>
        </w:rPr>
        <w:t xml:space="preserve"> trình độ chuyên môn, nghiệp vụ thống kê</w:t>
      </w:r>
      <w:r w:rsidR="002704C9">
        <w:rPr>
          <w:rFonts w:ascii="Times New Roman" w:hAnsi="Times New Roman" w:cs="Times New Roman"/>
          <w:color w:val="000000" w:themeColor="text1"/>
          <w:sz w:val="26"/>
          <w:szCs w:val="26"/>
        </w:rPr>
        <w:t>;</w:t>
      </w:r>
      <w:r w:rsidRPr="00292796">
        <w:rPr>
          <w:rFonts w:ascii="Times New Roman" w:hAnsi="Times New Roman" w:cs="Times New Roman"/>
          <w:color w:val="000000" w:themeColor="text1"/>
          <w:sz w:val="26"/>
          <w:szCs w:val="26"/>
        </w:rPr>
        <w:t xml:space="preserve"> </w:t>
      </w:r>
    </w:p>
    <w:p w:rsidR="006E68D5" w:rsidRDefault="00A869FF" w:rsidP="006637FF">
      <w:pPr>
        <w:shd w:val="clear" w:color="auto" w:fill="FFFFFF" w:themeFill="background1"/>
        <w:spacing w:before="60" w:after="6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5102. Số lượt người làm công tác thống kê trong hệ thống tổ chức thống kê tập trung được bồi dưỡng về nghiệp vụ thống kê trong năm</w:t>
      </w:r>
      <w:r w:rsidR="002704C9">
        <w:rPr>
          <w:rFonts w:ascii="Times New Roman" w:hAnsi="Times New Roman" w:cs="Times New Roman"/>
          <w:color w:val="000000" w:themeColor="text1"/>
          <w:sz w:val="26"/>
          <w:szCs w:val="26"/>
        </w:rPr>
        <w:t>;</w:t>
      </w:r>
      <w:r w:rsidRPr="00292796">
        <w:rPr>
          <w:rFonts w:ascii="Times New Roman" w:hAnsi="Times New Roman" w:cs="Times New Roman"/>
          <w:color w:val="000000" w:themeColor="text1"/>
          <w:sz w:val="26"/>
          <w:szCs w:val="26"/>
        </w:rPr>
        <w:t xml:space="preserve">        </w:t>
      </w:r>
    </w:p>
    <w:p w:rsidR="006E68D5" w:rsidRDefault="00A869FF" w:rsidP="006637FF">
      <w:pPr>
        <w:shd w:val="clear" w:color="auto" w:fill="FFFFFF" w:themeFill="background1"/>
        <w:spacing w:before="60" w:after="6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5103. Số lượng lớp bồi dưỡng chuyên sâu </w:t>
      </w:r>
      <w:r w:rsidRPr="00292796">
        <w:rPr>
          <w:rFonts w:ascii="Times New Roman" w:eastAsia="Times New Roman" w:hAnsi="Times New Roman" w:cs="Times New Roman"/>
          <w:bCs/>
          <w:color w:val="000000" w:themeColor="text1"/>
          <w:sz w:val="26"/>
          <w:szCs w:val="26"/>
        </w:rPr>
        <w:t>về nghiệp vụ thống kê</w:t>
      </w:r>
      <w:r w:rsidRPr="00292796" w:rsidDel="00C2627F">
        <w:rPr>
          <w:rFonts w:ascii="Times New Roman" w:hAnsi="Times New Roman" w:cs="Times New Roman"/>
          <w:color w:val="000000" w:themeColor="text1"/>
          <w:sz w:val="26"/>
          <w:szCs w:val="26"/>
        </w:rPr>
        <w:t xml:space="preserve"> </w:t>
      </w:r>
      <w:r w:rsidRPr="00292796">
        <w:rPr>
          <w:rFonts w:ascii="Times New Roman" w:hAnsi="Times New Roman" w:cs="Times New Roman"/>
          <w:color w:val="000000" w:themeColor="text1"/>
          <w:sz w:val="26"/>
          <w:szCs w:val="26"/>
        </w:rPr>
        <w:t>được tổ chức</w:t>
      </w:r>
      <w:r w:rsidR="002704C9">
        <w:rPr>
          <w:rFonts w:ascii="Times New Roman" w:hAnsi="Times New Roman" w:cs="Times New Roman"/>
          <w:color w:val="000000" w:themeColor="text1"/>
          <w:sz w:val="26"/>
          <w:szCs w:val="26"/>
        </w:rPr>
        <w:t>;</w:t>
      </w:r>
    </w:p>
    <w:p w:rsidR="006E68D5" w:rsidRDefault="00A869FF" w:rsidP="006637FF">
      <w:pPr>
        <w:shd w:val="clear" w:color="auto" w:fill="FFFFFF" w:themeFill="background1"/>
        <w:spacing w:before="60" w:after="60" w:line="264" w:lineRule="auto"/>
        <w:ind w:firstLine="709"/>
        <w:jc w:val="both"/>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5104. Số lượt người làm công tác thống kê trong hệ thống tổ chức thống kê tập trung tham gia bồi dưỡng chuyên sâu </w:t>
      </w:r>
      <w:r w:rsidRPr="00292796">
        <w:rPr>
          <w:rFonts w:ascii="Times New Roman" w:eastAsia="Times New Roman" w:hAnsi="Times New Roman" w:cs="Times New Roman"/>
          <w:color w:val="000000" w:themeColor="text1"/>
          <w:sz w:val="26"/>
          <w:szCs w:val="26"/>
        </w:rPr>
        <w:t xml:space="preserve">về </w:t>
      </w:r>
      <w:r w:rsidRPr="00292796">
        <w:rPr>
          <w:rFonts w:ascii="Times New Roman" w:eastAsia="Times New Roman" w:hAnsi="Times New Roman" w:cs="Times New Roman"/>
          <w:bCs/>
          <w:color w:val="000000" w:themeColor="text1"/>
          <w:sz w:val="26"/>
          <w:szCs w:val="26"/>
        </w:rPr>
        <w:t>nghiệp vụ thống kê</w:t>
      </w:r>
      <w:r w:rsidR="002704C9">
        <w:rPr>
          <w:rFonts w:ascii="Times New Roman" w:eastAsia="Times New Roman" w:hAnsi="Times New Roman" w:cs="Times New Roman"/>
          <w:bCs/>
          <w:color w:val="000000" w:themeColor="text1"/>
          <w:sz w:val="26"/>
          <w:szCs w:val="26"/>
        </w:rPr>
        <w:t>;</w:t>
      </w:r>
    </w:p>
    <w:p w:rsidR="006E68D5" w:rsidRDefault="00A869FF" w:rsidP="006637FF">
      <w:pPr>
        <w:shd w:val="clear" w:color="auto" w:fill="FFFFFF" w:themeFill="background1"/>
        <w:spacing w:before="60" w:after="60" w:line="264" w:lineRule="auto"/>
        <w:ind w:firstLine="709"/>
        <w:jc w:val="both"/>
        <w:rPr>
          <w:rFonts w:ascii="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5105. Tỷ lệ người làm công tác thống kê trong hệ thống tổ chức thống kê tập trung có trình độ chuyên môn, nghiệp vụ thống kê</w:t>
      </w:r>
      <w:r w:rsidR="002704C9">
        <w:rPr>
          <w:rFonts w:ascii="Times New Roman" w:eastAsia="Times New Roman" w:hAnsi="Times New Roman" w:cs="Times New Roman"/>
          <w:color w:val="000000" w:themeColor="text1"/>
          <w:sz w:val="26"/>
          <w:szCs w:val="26"/>
        </w:rPr>
        <w:t>.</w:t>
      </w:r>
      <w:r w:rsidRPr="00292796">
        <w:rPr>
          <w:rFonts w:ascii="Times New Roman" w:eastAsia="Times New Roman" w:hAnsi="Times New Roman" w:cs="Times New Roman"/>
          <w:color w:val="000000" w:themeColor="text1"/>
          <w:sz w:val="26"/>
          <w:szCs w:val="26"/>
        </w:rPr>
        <w:t xml:space="preserve">  </w:t>
      </w:r>
    </w:p>
    <w:p w:rsidR="006E68D5" w:rsidRDefault="00A869FF" w:rsidP="00DB6608">
      <w:pPr>
        <w:shd w:val="clear" w:color="auto" w:fill="FFFFFF" w:themeFill="background1"/>
        <w:spacing w:before="80" w:after="8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6E68D5" w:rsidRDefault="00A869FF" w:rsidP="00DB6608">
      <w:pPr>
        <w:shd w:val="clear" w:color="auto" w:fill="FFFFFF" w:themeFill="background1"/>
        <w:spacing w:before="80" w:after="8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Khái niệm:</w:t>
      </w:r>
    </w:p>
    <w:p w:rsidR="006637FF" w:rsidRPr="00A348B2" w:rsidRDefault="006637FF" w:rsidP="006637FF">
      <w:pPr>
        <w:shd w:val="clear" w:color="auto" w:fill="FFFFFF"/>
        <w:spacing w:before="80" w:after="80" w:line="264" w:lineRule="auto"/>
        <w:ind w:firstLine="709"/>
        <w:jc w:val="both"/>
        <w:rPr>
          <w:rFonts w:ascii="Times New Roman" w:eastAsia="Times New Roman" w:hAnsi="Times New Roman" w:cs="Times New Roman"/>
          <w:color w:val="000000"/>
          <w:sz w:val="26"/>
          <w:szCs w:val="26"/>
        </w:rPr>
      </w:pPr>
      <w:r w:rsidRPr="00A348B2">
        <w:rPr>
          <w:rFonts w:ascii="Times New Roman" w:eastAsia="Times New Roman" w:hAnsi="Times New Roman" w:cs="Times New Roman"/>
          <w:color w:val="000000"/>
          <w:sz w:val="26"/>
          <w:szCs w:val="26"/>
        </w:rPr>
        <w:t xml:space="preserve">- </w:t>
      </w:r>
      <w:r w:rsidRPr="00A348B2">
        <w:rPr>
          <w:rFonts w:ascii="Times New Roman" w:eastAsia="Times New Roman" w:hAnsi="Times New Roman" w:cs="Times New Roman"/>
          <w:i/>
          <w:color w:val="000000"/>
          <w:sz w:val="26"/>
          <w:szCs w:val="26"/>
        </w:rPr>
        <w:t>Người làm công tác thống kê trong hệ thống tổ chức thống kê tập trung</w:t>
      </w:r>
      <w:r w:rsidRPr="00A348B2">
        <w:rPr>
          <w:rFonts w:ascii="Times New Roman" w:eastAsia="Times New Roman" w:hAnsi="Times New Roman" w:cs="Times New Roman"/>
          <w:color w:val="000000"/>
          <w:sz w:val="26"/>
          <w:szCs w:val="26"/>
        </w:rPr>
        <w:t xml:space="preserve">: là công chức thuộc Tổng cục Thống kê làm chuyên môn, nghiệp vụ thống kê </w:t>
      </w:r>
      <w:r w:rsidRPr="00471D00">
        <w:rPr>
          <w:rFonts w:ascii="Times New Roman" w:eastAsia="Times New Roman" w:hAnsi="Times New Roman" w:cs="Times New Roman"/>
          <w:color w:val="000000"/>
          <w:sz w:val="26"/>
          <w:szCs w:val="26"/>
        </w:rPr>
        <w:t xml:space="preserve">và được bổ nhiệm vào các ngạch thống kê </w:t>
      </w:r>
      <w:r w:rsidRPr="00A348B2">
        <w:rPr>
          <w:rFonts w:ascii="Times New Roman" w:eastAsia="Times New Roman" w:hAnsi="Times New Roman" w:cs="Times New Roman"/>
          <w:color w:val="000000"/>
          <w:sz w:val="26"/>
          <w:szCs w:val="26"/>
        </w:rPr>
        <w:t xml:space="preserve">(không bao gồm công chức, viên chức thực hiện các hoạt động hỗ trợ).  </w:t>
      </w:r>
    </w:p>
    <w:p w:rsidR="006E68D5" w:rsidRDefault="00A869FF" w:rsidP="00DB6608">
      <w:pPr>
        <w:shd w:val="clear" w:color="auto" w:fill="FFFFFF" w:themeFill="background1"/>
        <w:spacing w:before="80" w:after="8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 </w:t>
      </w:r>
      <w:r w:rsidRPr="00292796">
        <w:rPr>
          <w:rFonts w:ascii="Times New Roman" w:hAnsi="Times New Roman" w:cs="Times New Roman"/>
          <w:i/>
          <w:color w:val="000000" w:themeColor="text1"/>
          <w:sz w:val="26"/>
          <w:szCs w:val="26"/>
        </w:rPr>
        <w:t>Trình độ chuyên môn, nghiệp vụ thống kê</w:t>
      </w:r>
      <w:r w:rsidRPr="00292796">
        <w:rPr>
          <w:rFonts w:ascii="Times New Roman" w:hAnsi="Times New Roman" w:cs="Times New Roman"/>
          <w:color w:val="000000" w:themeColor="text1"/>
          <w:sz w:val="26"/>
          <w:szCs w:val="26"/>
        </w:rPr>
        <w:t>: trình độ chuyên môn: được đào tạo chuyên ngành thống kê từ</w:t>
      </w:r>
      <w:r w:rsidR="00FA791C">
        <w:rPr>
          <w:rFonts w:ascii="Times New Roman" w:hAnsi="Times New Roman" w:cs="Times New Roman"/>
          <w:color w:val="000000" w:themeColor="text1"/>
          <w:sz w:val="26"/>
          <w:szCs w:val="26"/>
        </w:rPr>
        <w:t xml:space="preserve"> bậc </w:t>
      </w:r>
      <w:r w:rsidRPr="00292796">
        <w:rPr>
          <w:rFonts w:ascii="Times New Roman" w:hAnsi="Times New Roman" w:cs="Times New Roman"/>
          <w:color w:val="000000" w:themeColor="text1"/>
          <w:sz w:val="26"/>
          <w:szCs w:val="26"/>
        </w:rPr>
        <w:t>Trung cấp trở lên; bồi dưỡng nghiệp vụ thống kê: hoàn thành bồi dưỡng</w:t>
      </w:r>
      <w:r w:rsidR="00FA1934">
        <w:rPr>
          <w:rFonts w:ascii="Times New Roman" w:hAnsi="Times New Roman" w:cs="Times New Roman"/>
          <w:color w:val="000000" w:themeColor="text1"/>
          <w:sz w:val="26"/>
          <w:szCs w:val="26"/>
        </w:rPr>
        <w:t>:</w:t>
      </w:r>
      <w:r w:rsidRPr="00292796">
        <w:rPr>
          <w:rFonts w:ascii="Times New Roman" w:hAnsi="Times New Roman" w:cs="Times New Roman"/>
          <w:color w:val="000000" w:themeColor="text1"/>
          <w:sz w:val="26"/>
          <w:szCs w:val="26"/>
        </w:rPr>
        <w:t xml:space="preserve"> Nghiệp vụ thống kê (</w:t>
      </w:r>
      <w:r w:rsidR="00B868B3">
        <w:rPr>
          <w:rFonts w:ascii="Times New Roman" w:hAnsi="Times New Roman" w:cs="Times New Roman"/>
          <w:color w:val="000000" w:themeColor="text1"/>
          <w:sz w:val="26"/>
          <w:szCs w:val="26"/>
        </w:rPr>
        <w:t>t</w:t>
      </w:r>
      <w:r w:rsidRPr="00292796">
        <w:rPr>
          <w:rFonts w:ascii="Times New Roman" w:hAnsi="Times New Roman" w:cs="Times New Roman"/>
          <w:color w:val="000000" w:themeColor="text1"/>
          <w:sz w:val="26"/>
          <w:szCs w:val="26"/>
        </w:rPr>
        <w:t xml:space="preserve">rái ngành), </w:t>
      </w:r>
      <w:r w:rsidR="00FA791C">
        <w:rPr>
          <w:rFonts w:ascii="Times New Roman" w:hAnsi="Times New Roman" w:cs="Times New Roman"/>
          <w:color w:val="000000" w:themeColor="text1"/>
          <w:sz w:val="26"/>
          <w:szCs w:val="26"/>
        </w:rPr>
        <w:t>bồi dưỡng Ngạch thống kê viên (</w:t>
      </w:r>
      <w:r w:rsidR="00FA1934">
        <w:rPr>
          <w:rFonts w:ascii="Times New Roman" w:hAnsi="Times New Roman" w:cs="Times New Roman"/>
          <w:color w:val="000000" w:themeColor="text1"/>
          <w:sz w:val="26"/>
          <w:szCs w:val="26"/>
        </w:rPr>
        <w:t xml:space="preserve">tên cũ: </w:t>
      </w:r>
      <w:r w:rsidR="00FA791C">
        <w:rPr>
          <w:rFonts w:ascii="Times New Roman" w:hAnsi="Times New Roman" w:cs="Times New Roman"/>
          <w:color w:val="000000" w:themeColor="text1"/>
          <w:sz w:val="26"/>
          <w:szCs w:val="26"/>
        </w:rPr>
        <w:t>Nghiệp vụ công tác thống kê viên); bồi dưỡng Ngạch thống kê viên chính (</w:t>
      </w:r>
      <w:r w:rsidR="00FA1934">
        <w:rPr>
          <w:rFonts w:ascii="Times New Roman" w:hAnsi="Times New Roman" w:cs="Times New Roman"/>
          <w:color w:val="000000" w:themeColor="text1"/>
          <w:sz w:val="26"/>
          <w:szCs w:val="26"/>
        </w:rPr>
        <w:t xml:space="preserve">tên cũ: </w:t>
      </w:r>
      <w:r w:rsidRPr="00292796">
        <w:rPr>
          <w:rFonts w:ascii="Times New Roman" w:hAnsi="Times New Roman" w:cs="Times New Roman"/>
          <w:color w:val="000000" w:themeColor="text1"/>
          <w:sz w:val="26"/>
          <w:szCs w:val="26"/>
        </w:rPr>
        <w:t>Nghiệp vụ công tác thống kê viên chính</w:t>
      </w:r>
      <w:r w:rsidR="00FA791C">
        <w:rPr>
          <w:rFonts w:ascii="Times New Roman" w:hAnsi="Times New Roman" w:cs="Times New Roman"/>
          <w:color w:val="000000" w:themeColor="text1"/>
          <w:sz w:val="26"/>
          <w:szCs w:val="26"/>
        </w:rPr>
        <w:t>)</w:t>
      </w:r>
      <w:r w:rsidRPr="00292796">
        <w:rPr>
          <w:rFonts w:ascii="Times New Roman" w:hAnsi="Times New Roman" w:cs="Times New Roman"/>
          <w:color w:val="000000" w:themeColor="text1"/>
          <w:sz w:val="26"/>
          <w:szCs w:val="26"/>
        </w:rPr>
        <w:t>.</w:t>
      </w:r>
    </w:p>
    <w:p w:rsidR="006E68D5" w:rsidRDefault="00A869FF" w:rsidP="00DB6608">
      <w:pPr>
        <w:shd w:val="clear" w:color="auto" w:fill="FFFFFF" w:themeFill="background1"/>
        <w:spacing w:before="80" w:after="8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 </w:t>
      </w:r>
      <w:r w:rsidRPr="00292796">
        <w:rPr>
          <w:rFonts w:ascii="Times New Roman" w:hAnsi="Times New Roman" w:cs="Times New Roman"/>
          <w:i/>
          <w:color w:val="000000" w:themeColor="text1"/>
          <w:sz w:val="26"/>
          <w:szCs w:val="26"/>
        </w:rPr>
        <w:t xml:space="preserve">Bồi dưỡng chuyên sâu </w:t>
      </w:r>
      <w:r w:rsidRPr="00292796">
        <w:rPr>
          <w:rFonts w:ascii="Times New Roman" w:eastAsia="Times New Roman" w:hAnsi="Times New Roman" w:cs="Times New Roman"/>
          <w:bCs/>
          <w:i/>
          <w:color w:val="000000" w:themeColor="text1"/>
          <w:sz w:val="26"/>
          <w:szCs w:val="26"/>
        </w:rPr>
        <w:t>về nghiệp vụ thống kê</w:t>
      </w:r>
      <w:r w:rsidRPr="00292796">
        <w:rPr>
          <w:rFonts w:ascii="Times New Roman" w:hAnsi="Times New Roman" w:cs="Times New Roman"/>
          <w:color w:val="000000" w:themeColor="text1"/>
          <w:sz w:val="26"/>
          <w:szCs w:val="26"/>
        </w:rPr>
        <w:t>: hoàn thành các lớp bồi dưỡng chuyên sâu về thống k</w:t>
      </w:r>
      <w:r w:rsidR="00212286" w:rsidRPr="00292796">
        <w:rPr>
          <w:rFonts w:ascii="Times New Roman" w:hAnsi="Times New Roman" w:cs="Times New Roman"/>
          <w:color w:val="000000" w:themeColor="text1"/>
          <w:sz w:val="26"/>
          <w:szCs w:val="26"/>
        </w:rPr>
        <w:t>ê</w:t>
      </w:r>
      <w:r w:rsidRPr="00292796">
        <w:rPr>
          <w:rFonts w:ascii="Times New Roman" w:hAnsi="Times New Roman" w:cs="Times New Roman"/>
          <w:color w:val="000000" w:themeColor="text1"/>
          <w:sz w:val="26"/>
          <w:szCs w:val="26"/>
        </w:rPr>
        <w:t>, thu thập thông tin, phân tích dự báo, phần mềm phục vụ công tác thống kê…</w:t>
      </w:r>
    </w:p>
    <w:p w:rsidR="007A1D81" w:rsidRDefault="007A1D81" w:rsidP="007A1D81">
      <w:pPr>
        <w:shd w:val="clear" w:color="auto" w:fill="FFFFFF" w:themeFill="background1"/>
        <w:spacing w:before="80" w:after="80" w:line="264"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
          <w:bCs/>
          <w:color w:val="000000" w:themeColor="text1"/>
          <w:sz w:val="26"/>
          <w:szCs w:val="26"/>
        </w:rPr>
        <w:lastRenderedPageBreak/>
        <w:t>Phạm vi</w:t>
      </w:r>
      <w:r w:rsidRPr="00292796">
        <w:rPr>
          <w:rFonts w:ascii="Times New Roman" w:hAnsi="Times New Roman" w:cs="Times New Roman"/>
          <w:color w:val="000000" w:themeColor="text1"/>
          <w:sz w:val="26"/>
          <w:szCs w:val="26"/>
        </w:rPr>
        <w:t>: Hệ thống tổ chức thống kê tập trung (Tổng cục Thống kê).</w:t>
      </w:r>
    </w:p>
    <w:p w:rsidR="007A1D81" w:rsidRDefault="007A1D81" w:rsidP="007A1D81">
      <w:pPr>
        <w:shd w:val="clear" w:color="auto" w:fill="FFFFFF" w:themeFill="background1"/>
        <w:spacing w:before="80" w:after="80" w:line="264"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tbl>
      <w:tblPr>
        <w:tblW w:w="8682" w:type="dxa"/>
        <w:jc w:val="center"/>
        <w:shd w:val="clear" w:color="auto" w:fill="FFFFFF"/>
        <w:tblCellMar>
          <w:top w:w="15" w:type="dxa"/>
          <w:left w:w="15" w:type="dxa"/>
          <w:bottom w:w="15" w:type="dxa"/>
          <w:right w:w="15" w:type="dxa"/>
        </w:tblCellMar>
        <w:tblLook w:val="04A0"/>
      </w:tblPr>
      <w:tblGrid>
        <w:gridCol w:w="2499"/>
        <w:gridCol w:w="708"/>
        <w:gridCol w:w="4405"/>
        <w:gridCol w:w="1070"/>
      </w:tblGrid>
      <w:tr w:rsidR="007A1D81" w:rsidRPr="00292796" w:rsidTr="00C578E8">
        <w:trPr>
          <w:trHeight w:val="621"/>
          <w:jc w:val="center"/>
        </w:trPr>
        <w:tc>
          <w:tcPr>
            <w:tcW w:w="2499" w:type="dxa"/>
            <w:vMerge w:val="restart"/>
            <w:shd w:val="clear" w:color="auto" w:fill="FFFFFF"/>
            <w:vAlign w:val="center"/>
            <w:hideMark/>
          </w:tcPr>
          <w:p w:rsidR="007A1D81" w:rsidRDefault="007A1D81" w:rsidP="00C578E8">
            <w:pPr>
              <w:shd w:val="clear" w:color="auto" w:fill="FFFFFF" w:themeFill="background1"/>
              <w:spacing w:before="100" w:after="80" w:line="264" w:lineRule="auto"/>
              <w:jc w:val="center"/>
              <w:rPr>
                <w:rFonts w:ascii="Times New Roman" w:eastAsia="Times New Roman" w:hAnsi="Times New Roman" w:cs="Times New Roman"/>
                <w:color w:val="000000" w:themeColor="text1"/>
                <w:spacing w:val="-4"/>
                <w:sz w:val="26"/>
                <w:szCs w:val="26"/>
              </w:rPr>
            </w:pPr>
            <w:r w:rsidRPr="00292796">
              <w:rPr>
                <w:rFonts w:ascii="Times New Roman" w:hAnsi="Times New Roman" w:cs="Times New Roman"/>
                <w:color w:val="000000" w:themeColor="text1"/>
                <w:sz w:val="26"/>
                <w:szCs w:val="26"/>
              </w:rPr>
              <w:t xml:space="preserve">5105. </w:t>
            </w:r>
            <w:r w:rsidRPr="00292796">
              <w:rPr>
                <w:rFonts w:ascii="Times New Roman" w:eastAsia="Times New Roman" w:hAnsi="Times New Roman" w:cs="Times New Roman"/>
                <w:color w:val="000000" w:themeColor="text1"/>
                <w:sz w:val="26"/>
                <w:szCs w:val="26"/>
              </w:rPr>
              <w:t>Tỷ lệ người làm công tác thống kê trong hệ thống tổ chức thống kê tập trung có trình độ chuyên môn, nghiệp vụ thống kê</w:t>
            </w:r>
          </w:p>
        </w:tc>
        <w:tc>
          <w:tcPr>
            <w:tcW w:w="708" w:type="dxa"/>
            <w:vMerge w:val="restart"/>
            <w:shd w:val="clear" w:color="auto" w:fill="FFFFFF"/>
            <w:hideMark/>
          </w:tcPr>
          <w:p w:rsidR="007A1D81" w:rsidRDefault="007A1D81" w:rsidP="00C578E8">
            <w:pPr>
              <w:shd w:val="clear" w:color="auto" w:fill="FFFFFF" w:themeFill="background1"/>
              <w:spacing w:before="100" w:after="80" w:line="264" w:lineRule="auto"/>
              <w:jc w:val="both"/>
              <w:rPr>
                <w:rFonts w:ascii="Times New Roman" w:eastAsia="Times New Roman" w:hAnsi="Times New Roman" w:cs="Times New Roman"/>
                <w:color w:val="000000" w:themeColor="text1"/>
                <w:sz w:val="26"/>
                <w:szCs w:val="26"/>
              </w:rPr>
            </w:pPr>
          </w:p>
          <w:p w:rsidR="007A1D81" w:rsidRPr="00432151" w:rsidRDefault="007A1D81" w:rsidP="00C578E8">
            <w:pPr>
              <w:shd w:val="clear" w:color="auto" w:fill="FFFFFF" w:themeFill="background1"/>
              <w:spacing w:before="100" w:after="80" w:line="264" w:lineRule="auto"/>
              <w:jc w:val="both"/>
              <w:rPr>
                <w:rFonts w:ascii="Times New Roman" w:eastAsia="Times New Roman" w:hAnsi="Times New Roman" w:cs="Times New Roman"/>
                <w:color w:val="000000" w:themeColor="text1"/>
                <w:sz w:val="32"/>
                <w:szCs w:val="32"/>
                <w:lang w:val="vi-VN"/>
              </w:rPr>
            </w:pPr>
          </w:p>
          <w:p w:rsidR="007A1D81" w:rsidRDefault="007A1D81" w:rsidP="00C578E8">
            <w:pPr>
              <w:shd w:val="clear" w:color="auto" w:fill="FFFFFF" w:themeFill="background1"/>
              <w:spacing w:before="100" w:after="80" w:line="264"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lang w:val="vi-VN"/>
              </w:rPr>
              <w:t xml:space="preserve">    </w:t>
            </w:r>
            <w:r w:rsidRPr="00292796">
              <w:rPr>
                <w:rFonts w:ascii="Times New Roman" w:eastAsia="Times New Roman" w:hAnsi="Times New Roman" w:cs="Times New Roman"/>
                <w:color w:val="000000" w:themeColor="text1"/>
                <w:sz w:val="26"/>
                <w:szCs w:val="26"/>
              </w:rPr>
              <w:t>=</w:t>
            </w:r>
          </w:p>
        </w:tc>
        <w:tc>
          <w:tcPr>
            <w:tcW w:w="4405" w:type="dxa"/>
            <w:tcBorders>
              <w:bottom w:val="single" w:sz="4" w:space="0" w:color="auto"/>
            </w:tcBorders>
            <w:shd w:val="clear" w:color="auto" w:fill="FFFFFF"/>
            <w:vAlign w:val="center"/>
            <w:hideMark/>
          </w:tcPr>
          <w:p w:rsidR="007A1D81" w:rsidRDefault="007A1D81" w:rsidP="00C578E8">
            <w:pPr>
              <w:shd w:val="clear" w:color="auto" w:fill="FFFFFF" w:themeFill="background1"/>
              <w:spacing w:before="100" w:after="80" w:line="264" w:lineRule="auto"/>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Số </w:t>
            </w:r>
            <w:r w:rsidRPr="00292796">
              <w:rPr>
                <w:rFonts w:ascii="Times New Roman" w:eastAsia="Times New Roman" w:hAnsi="Times New Roman" w:cs="Times New Roman"/>
                <w:color w:val="000000" w:themeColor="text1"/>
                <w:sz w:val="26"/>
                <w:szCs w:val="26"/>
              </w:rPr>
              <w:t>người làm công tác thống kê trong hệ thống tổ chức thống kê tập trung có trình độ chuyên môn, nghiệp vụ thống kê</w:t>
            </w:r>
          </w:p>
        </w:tc>
        <w:tc>
          <w:tcPr>
            <w:tcW w:w="1070" w:type="dxa"/>
            <w:vMerge w:val="restart"/>
            <w:shd w:val="clear" w:color="auto" w:fill="FFFFFF"/>
          </w:tcPr>
          <w:p w:rsidR="007A1D81" w:rsidRPr="00432151" w:rsidRDefault="007A1D81" w:rsidP="00C578E8">
            <w:pPr>
              <w:shd w:val="clear" w:color="auto" w:fill="FFFFFF" w:themeFill="background1"/>
              <w:spacing w:before="100" w:after="80" w:line="264" w:lineRule="auto"/>
              <w:jc w:val="both"/>
              <w:rPr>
                <w:rFonts w:ascii="Times New Roman" w:eastAsia="Times New Roman" w:hAnsi="Times New Roman" w:cs="Times New Roman"/>
                <w:color w:val="000000" w:themeColor="text1"/>
                <w:sz w:val="64"/>
                <w:szCs w:val="64"/>
              </w:rPr>
            </w:pPr>
          </w:p>
          <w:p w:rsidR="007A1D81" w:rsidRDefault="007A1D81" w:rsidP="00C578E8">
            <w:pPr>
              <w:shd w:val="clear" w:color="auto" w:fill="FFFFFF" w:themeFill="background1"/>
              <w:spacing w:before="100" w:after="80" w:line="264"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x100</w:t>
            </w:r>
          </w:p>
        </w:tc>
      </w:tr>
      <w:tr w:rsidR="007A1D81" w:rsidRPr="00292796" w:rsidTr="00C578E8">
        <w:trPr>
          <w:trHeight w:val="149"/>
          <w:jc w:val="center"/>
        </w:trPr>
        <w:tc>
          <w:tcPr>
            <w:tcW w:w="2499" w:type="dxa"/>
            <w:vMerge/>
            <w:shd w:val="clear" w:color="auto" w:fill="FFFFFF"/>
            <w:vAlign w:val="center"/>
            <w:hideMark/>
          </w:tcPr>
          <w:p w:rsidR="007A1D81" w:rsidRDefault="007A1D81" w:rsidP="00C578E8">
            <w:pPr>
              <w:shd w:val="clear" w:color="auto" w:fill="FFFFFF" w:themeFill="background1"/>
              <w:spacing w:before="100" w:after="80" w:line="264" w:lineRule="auto"/>
              <w:jc w:val="both"/>
              <w:rPr>
                <w:rFonts w:ascii="Times New Roman" w:eastAsia="Times New Roman" w:hAnsi="Times New Roman" w:cs="Times New Roman"/>
                <w:color w:val="000000" w:themeColor="text1"/>
                <w:sz w:val="26"/>
                <w:szCs w:val="26"/>
              </w:rPr>
            </w:pPr>
          </w:p>
        </w:tc>
        <w:tc>
          <w:tcPr>
            <w:tcW w:w="708" w:type="dxa"/>
            <w:vMerge/>
            <w:shd w:val="clear" w:color="auto" w:fill="FFFFFF"/>
            <w:vAlign w:val="center"/>
            <w:hideMark/>
          </w:tcPr>
          <w:p w:rsidR="007A1D81" w:rsidRDefault="007A1D81" w:rsidP="00C578E8">
            <w:pPr>
              <w:shd w:val="clear" w:color="auto" w:fill="FFFFFF" w:themeFill="background1"/>
              <w:spacing w:before="100" w:after="80" w:line="264" w:lineRule="auto"/>
              <w:jc w:val="both"/>
              <w:rPr>
                <w:rFonts w:ascii="Times New Roman" w:eastAsia="Times New Roman" w:hAnsi="Times New Roman" w:cs="Times New Roman"/>
                <w:color w:val="000000" w:themeColor="text1"/>
                <w:sz w:val="26"/>
                <w:szCs w:val="26"/>
              </w:rPr>
            </w:pPr>
          </w:p>
        </w:tc>
        <w:tc>
          <w:tcPr>
            <w:tcW w:w="4405" w:type="dxa"/>
            <w:tcBorders>
              <w:top w:val="single" w:sz="4" w:space="0" w:color="auto"/>
            </w:tcBorders>
            <w:shd w:val="clear" w:color="auto" w:fill="FFFFFF"/>
            <w:vAlign w:val="center"/>
            <w:hideMark/>
          </w:tcPr>
          <w:p w:rsidR="007A1D81" w:rsidRDefault="007A1D81" w:rsidP="00C578E8">
            <w:pPr>
              <w:shd w:val="clear" w:color="auto" w:fill="FFFFFF" w:themeFill="background1"/>
              <w:spacing w:before="100" w:after="80" w:line="264" w:lineRule="auto"/>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Tổng công chức làm công tác thống kê của đơn vị</w:t>
            </w:r>
          </w:p>
        </w:tc>
        <w:tc>
          <w:tcPr>
            <w:tcW w:w="1070" w:type="dxa"/>
            <w:vMerge/>
            <w:shd w:val="clear" w:color="auto" w:fill="FFFFFF"/>
          </w:tcPr>
          <w:p w:rsidR="007A1D81" w:rsidRDefault="007A1D81" w:rsidP="00C578E8">
            <w:pPr>
              <w:shd w:val="clear" w:color="auto" w:fill="FFFFFF" w:themeFill="background1"/>
              <w:spacing w:before="100" w:after="80" w:line="264" w:lineRule="auto"/>
              <w:jc w:val="both"/>
              <w:rPr>
                <w:rFonts w:ascii="Times New Roman" w:eastAsia="Times New Roman" w:hAnsi="Times New Roman" w:cs="Times New Roman"/>
                <w:color w:val="000000" w:themeColor="text1"/>
                <w:sz w:val="26"/>
                <w:szCs w:val="26"/>
              </w:rPr>
            </w:pPr>
          </w:p>
        </w:tc>
      </w:tr>
    </w:tbl>
    <w:p w:rsidR="007A1D81" w:rsidRDefault="007A1D81">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h</w:t>
      </w:r>
      <w:r>
        <w:rPr>
          <w:rFonts w:ascii="Times New Roman" w:hAnsi="Times New Roman" w:cs="Times New Roman"/>
          <w:color w:val="000000" w:themeColor="text1"/>
          <w:sz w:val="26"/>
          <w:szCs w:val="26"/>
        </w:rPr>
        <w:t>ằ</w:t>
      </w:r>
      <w:r w:rsidRPr="00292796">
        <w:rPr>
          <w:rFonts w:ascii="Times New Roman" w:hAnsi="Times New Roman" w:cs="Times New Roman"/>
          <w:color w:val="000000" w:themeColor="text1"/>
          <w:sz w:val="26"/>
          <w:szCs w:val="26"/>
        </w:rPr>
        <w:t>ng năm và 5 năm/lần</w:t>
      </w:r>
    </w:p>
    <w:p w:rsidR="00F6702B" w:rsidRDefault="00A869FF">
      <w:pPr>
        <w:shd w:val="clear" w:color="auto" w:fill="FFFFFF" w:themeFill="background1"/>
        <w:spacing w:before="120" w:after="120" w:line="240"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e. Nguồn báo cáo: </w:t>
      </w:r>
      <w:r w:rsidR="0040061F" w:rsidRPr="00292796">
        <w:rPr>
          <w:rFonts w:ascii="Times New Roman" w:hAnsi="Times New Roman" w:cs="Times New Roman"/>
          <w:color w:val="000000" w:themeColor="text1"/>
          <w:sz w:val="26"/>
          <w:szCs w:val="26"/>
        </w:rPr>
        <w:t>Báo cáo theo dõi, đánh giá thực hiện CLTK 21-30</w:t>
      </w:r>
      <w:r w:rsidR="00664872">
        <w:rPr>
          <w:rFonts w:ascii="Times New Roman" w:hAnsi="Times New Roman" w:cs="Times New Roman"/>
          <w:color w:val="000000" w:themeColor="text1"/>
          <w:sz w:val="26"/>
          <w:szCs w:val="26"/>
        </w:rPr>
        <w:t>.</w:t>
      </w:r>
      <w:r w:rsidR="0040061F" w:rsidRPr="00292796">
        <w:rPr>
          <w:rFonts w:ascii="Times New Roman" w:hAnsi="Times New Roman" w:cs="Times New Roman"/>
          <w:color w:val="000000" w:themeColor="text1"/>
          <w:sz w:val="26"/>
          <w:szCs w:val="26"/>
        </w:rPr>
        <w:t xml:space="preserve"> </w:t>
      </w:r>
    </w:p>
    <w:p w:rsidR="00F6702B" w:rsidRDefault="00A869FF">
      <w:pPr>
        <w:shd w:val="clear" w:color="auto" w:fill="FFFFFF" w:themeFill="background1"/>
        <w:spacing w:before="120" w:after="120" w:line="240"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f. Cơ quan chịu trách nhiệm báo cáo</w:t>
      </w:r>
    </w:p>
    <w:p w:rsidR="00F6702B" w:rsidRDefault="00A869FF">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Bộ Kế hoạch và Đầu tư (Tổng cục Thống kê)</w:t>
      </w:r>
      <w:r w:rsidR="00664872">
        <w:rPr>
          <w:rFonts w:ascii="Times New Roman" w:hAnsi="Times New Roman" w:cs="Times New Roman"/>
          <w:color w:val="000000" w:themeColor="text1"/>
          <w:sz w:val="26"/>
          <w:szCs w:val="26"/>
        </w:rPr>
        <w:t>.</w:t>
      </w:r>
    </w:p>
    <w:p w:rsidR="00F6702B" w:rsidRDefault="00A869FF">
      <w:pPr>
        <w:shd w:val="clear" w:color="auto" w:fill="FFFFFF" w:themeFill="background1"/>
        <w:spacing w:before="120" w:after="120" w:line="240"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5.2. Người làm công tác thống kê ở bộ, ngành trung ương và sở, ngành địa phương, thống kê cấp xã có trình độ chuyên môn, nghiệp vụ thống kê</w:t>
      </w:r>
    </w:p>
    <w:p w:rsidR="00F6702B" w:rsidRDefault="00A869FF">
      <w:pPr>
        <w:shd w:val="clear" w:color="auto" w:fill="FFFFFF" w:themeFill="background1"/>
        <w:spacing w:before="120" w:after="120" w:line="240"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A869FF">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5201. Số lượng người làm công tác thống kê ở bộ, ngành trung ương và sở, ngành đị</w:t>
      </w:r>
      <w:r w:rsidR="007C500A" w:rsidRPr="00292796">
        <w:rPr>
          <w:rFonts w:ascii="Times New Roman" w:hAnsi="Times New Roman" w:cs="Times New Roman"/>
          <w:color w:val="000000" w:themeColor="text1"/>
          <w:sz w:val="26"/>
          <w:szCs w:val="26"/>
        </w:rPr>
        <w:t>a phương</w:t>
      </w:r>
      <w:r w:rsidR="007C500A" w:rsidRPr="00292796">
        <w:rPr>
          <w:rFonts w:ascii="Times New Roman" w:hAnsi="Times New Roman" w:cs="Times New Roman"/>
          <w:color w:val="000000" w:themeColor="text1"/>
          <w:sz w:val="26"/>
          <w:szCs w:val="26"/>
          <w:lang w:val="vi-VN"/>
        </w:rPr>
        <w:t xml:space="preserve"> </w:t>
      </w:r>
      <w:r w:rsidR="007E4314" w:rsidRPr="00292796">
        <w:rPr>
          <w:rFonts w:ascii="Times New Roman" w:hAnsi="Times New Roman" w:cs="Times New Roman"/>
          <w:color w:val="000000" w:themeColor="text1"/>
          <w:sz w:val="26"/>
          <w:szCs w:val="26"/>
        </w:rPr>
        <w:t>có</w:t>
      </w:r>
      <w:r w:rsidRPr="00292796">
        <w:rPr>
          <w:rFonts w:ascii="Times New Roman" w:hAnsi="Times New Roman" w:cs="Times New Roman"/>
          <w:color w:val="000000" w:themeColor="text1"/>
          <w:sz w:val="26"/>
          <w:szCs w:val="26"/>
        </w:rPr>
        <w:t xml:space="preserve"> trình độ chuyên môn, nghiệp vụ thống kê</w:t>
      </w:r>
      <w:r w:rsidR="00137CDC">
        <w:rPr>
          <w:rFonts w:ascii="Times New Roman" w:hAnsi="Times New Roman" w:cs="Times New Roman"/>
          <w:color w:val="000000" w:themeColor="text1"/>
          <w:sz w:val="26"/>
          <w:szCs w:val="26"/>
        </w:rPr>
        <w:t>;</w:t>
      </w:r>
      <w:r w:rsidR="00137CDC" w:rsidRPr="00292796">
        <w:rPr>
          <w:rFonts w:ascii="Times New Roman" w:hAnsi="Times New Roman" w:cs="Times New Roman"/>
          <w:color w:val="000000" w:themeColor="text1"/>
          <w:sz w:val="26"/>
          <w:szCs w:val="26"/>
        </w:rPr>
        <w:t xml:space="preserve"> </w:t>
      </w:r>
    </w:p>
    <w:p w:rsidR="00F6702B" w:rsidRDefault="00A869FF">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520</w:t>
      </w:r>
      <w:r w:rsidR="00181172">
        <w:rPr>
          <w:rFonts w:ascii="Times New Roman" w:hAnsi="Times New Roman" w:cs="Times New Roman"/>
          <w:color w:val="000000" w:themeColor="text1"/>
          <w:sz w:val="26"/>
          <w:szCs w:val="26"/>
          <w:lang w:val="vi-VN"/>
        </w:rPr>
        <w:t>2</w:t>
      </w:r>
      <w:r w:rsidRPr="00292796">
        <w:rPr>
          <w:rFonts w:ascii="Times New Roman" w:hAnsi="Times New Roman" w:cs="Times New Roman"/>
          <w:color w:val="000000" w:themeColor="text1"/>
          <w:sz w:val="26"/>
          <w:szCs w:val="26"/>
        </w:rPr>
        <w:t>. Số lượ</w:t>
      </w:r>
      <w:r w:rsidR="00EF3C08" w:rsidRPr="00292796">
        <w:rPr>
          <w:rFonts w:ascii="Times New Roman" w:hAnsi="Times New Roman" w:cs="Times New Roman"/>
          <w:color w:val="000000" w:themeColor="text1"/>
          <w:sz w:val="26"/>
          <w:szCs w:val="26"/>
        </w:rPr>
        <w:t>t</w:t>
      </w:r>
      <w:r w:rsidRPr="00292796">
        <w:rPr>
          <w:rFonts w:ascii="Times New Roman" w:hAnsi="Times New Roman" w:cs="Times New Roman"/>
          <w:color w:val="000000" w:themeColor="text1"/>
          <w:sz w:val="26"/>
          <w:szCs w:val="26"/>
        </w:rPr>
        <w:t xml:space="preserve"> người làm công tác thống kê ở bộ, ngành trung ương và sở, ngành địa phương, thống kê cấp xã được bồi dưỡng về nghiệp vụ thống kê</w:t>
      </w:r>
      <w:r w:rsidR="00137CDC">
        <w:rPr>
          <w:rFonts w:ascii="Times New Roman" w:hAnsi="Times New Roman" w:cs="Times New Roman"/>
          <w:color w:val="000000" w:themeColor="text1"/>
          <w:sz w:val="26"/>
          <w:szCs w:val="26"/>
        </w:rPr>
        <w:t>;</w:t>
      </w:r>
      <w:r w:rsidRPr="00292796">
        <w:rPr>
          <w:rFonts w:ascii="Times New Roman" w:hAnsi="Times New Roman" w:cs="Times New Roman"/>
          <w:color w:val="000000" w:themeColor="text1"/>
          <w:sz w:val="26"/>
          <w:szCs w:val="26"/>
        </w:rPr>
        <w:t xml:space="preserve">                                           </w:t>
      </w:r>
    </w:p>
    <w:p w:rsidR="00F6702B" w:rsidRDefault="00997EE3">
      <w:pPr>
        <w:shd w:val="clear" w:color="auto" w:fill="FFFFFF" w:themeFill="background1"/>
        <w:spacing w:before="120" w:after="120" w:line="240" w:lineRule="auto"/>
        <w:ind w:firstLine="709"/>
        <w:jc w:val="both"/>
        <w:rPr>
          <w:rFonts w:ascii="Times New Roman" w:hAnsi="Times New Roman" w:cs="Times New Roman"/>
          <w:color w:val="000000" w:themeColor="text1"/>
          <w:spacing w:val="-4"/>
          <w:sz w:val="26"/>
          <w:szCs w:val="26"/>
        </w:rPr>
      </w:pPr>
      <w:r w:rsidRPr="00997EE3">
        <w:rPr>
          <w:rFonts w:ascii="Times New Roman" w:hAnsi="Times New Roman" w:cs="Times New Roman"/>
          <w:color w:val="000000" w:themeColor="text1"/>
          <w:spacing w:val="-4"/>
          <w:sz w:val="26"/>
          <w:szCs w:val="26"/>
        </w:rPr>
        <w:t>520</w:t>
      </w:r>
      <w:r w:rsidR="00181172">
        <w:rPr>
          <w:rFonts w:ascii="Times New Roman" w:hAnsi="Times New Roman" w:cs="Times New Roman"/>
          <w:color w:val="000000" w:themeColor="text1"/>
          <w:spacing w:val="-4"/>
          <w:sz w:val="26"/>
          <w:szCs w:val="26"/>
          <w:lang w:val="vi-VN"/>
        </w:rPr>
        <w:t>3</w:t>
      </w:r>
      <w:r w:rsidRPr="00997EE3">
        <w:rPr>
          <w:rFonts w:ascii="Times New Roman" w:hAnsi="Times New Roman" w:cs="Times New Roman"/>
          <w:color w:val="000000" w:themeColor="text1"/>
          <w:spacing w:val="-4"/>
          <w:sz w:val="26"/>
          <w:szCs w:val="26"/>
        </w:rPr>
        <w:t xml:space="preserve">. Số các lớp đào tạo, bồi dưỡng về nghiệp vụ thống kê cho những người làm công tác thống kê tại bộ, ngành </w:t>
      </w:r>
      <w:r w:rsidR="00181172">
        <w:rPr>
          <w:rFonts w:ascii="Times New Roman" w:hAnsi="Times New Roman" w:cs="Times New Roman"/>
          <w:color w:val="000000" w:themeColor="text1"/>
          <w:spacing w:val="-4"/>
          <w:sz w:val="26"/>
          <w:szCs w:val="26"/>
          <w:lang w:val="vi-VN"/>
        </w:rPr>
        <w:t xml:space="preserve">trung ương và sở ngành </w:t>
      </w:r>
      <w:r w:rsidRPr="00997EE3">
        <w:rPr>
          <w:rFonts w:ascii="Times New Roman" w:hAnsi="Times New Roman" w:cs="Times New Roman"/>
          <w:color w:val="000000" w:themeColor="text1"/>
          <w:spacing w:val="-4"/>
          <w:sz w:val="26"/>
          <w:szCs w:val="26"/>
        </w:rPr>
        <w:t xml:space="preserve"> địa phương</w:t>
      </w:r>
      <w:r w:rsidR="00181172">
        <w:rPr>
          <w:rFonts w:ascii="Times New Roman" w:hAnsi="Times New Roman" w:cs="Times New Roman"/>
          <w:color w:val="000000" w:themeColor="text1"/>
          <w:spacing w:val="-4"/>
          <w:sz w:val="26"/>
          <w:szCs w:val="26"/>
          <w:lang w:val="vi-VN"/>
        </w:rPr>
        <w:t>, thống kê cấp xã</w:t>
      </w:r>
      <w:r w:rsidRPr="00997EE3">
        <w:rPr>
          <w:rFonts w:ascii="Times New Roman" w:hAnsi="Times New Roman" w:cs="Times New Roman"/>
          <w:color w:val="000000" w:themeColor="text1"/>
          <w:spacing w:val="-4"/>
          <w:sz w:val="26"/>
          <w:szCs w:val="26"/>
        </w:rPr>
        <w:t xml:space="preserve"> do bộ, ngành và UBND cấp tỉnh tổ chức;</w:t>
      </w:r>
    </w:p>
    <w:p w:rsidR="00F6702B" w:rsidRDefault="00A869FF">
      <w:pPr>
        <w:shd w:val="clear" w:color="auto" w:fill="FFFFFF" w:themeFill="background1"/>
        <w:spacing w:before="120" w:after="120" w:line="240" w:lineRule="auto"/>
        <w:ind w:firstLine="709"/>
        <w:jc w:val="both"/>
        <w:rPr>
          <w:rFonts w:ascii="Times New Roman" w:eastAsia="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520</w:t>
      </w:r>
      <w:r w:rsidR="000C5DBA">
        <w:rPr>
          <w:rFonts w:ascii="Times New Roman" w:hAnsi="Times New Roman" w:cs="Times New Roman"/>
          <w:color w:val="000000" w:themeColor="text1"/>
          <w:sz w:val="26"/>
          <w:szCs w:val="26"/>
          <w:lang w:val="vi-VN"/>
        </w:rPr>
        <w:t>4</w:t>
      </w:r>
      <w:r w:rsidRPr="00292796">
        <w:rPr>
          <w:rFonts w:ascii="Times New Roman" w:hAnsi="Times New Roman" w:cs="Times New Roman"/>
          <w:color w:val="000000" w:themeColor="text1"/>
          <w:sz w:val="26"/>
          <w:szCs w:val="26"/>
        </w:rPr>
        <w:t xml:space="preserve">. </w:t>
      </w:r>
      <w:r w:rsidRPr="00292796">
        <w:rPr>
          <w:rFonts w:ascii="Times New Roman" w:eastAsia="Times New Roman" w:hAnsi="Times New Roman" w:cs="Times New Roman"/>
          <w:color w:val="000000" w:themeColor="text1"/>
          <w:sz w:val="26"/>
          <w:szCs w:val="26"/>
        </w:rPr>
        <w:t>Tỷ lệ người làm công tác thống kê ở bộ, ngành trung ương và sở, ngành địa phương, thống kê cấp xã có trình độ chuyên môn, nghiệp vụ thống kê</w:t>
      </w:r>
      <w:r w:rsidR="00137CDC">
        <w:rPr>
          <w:rFonts w:ascii="Times New Roman" w:eastAsia="Times New Roman" w:hAnsi="Times New Roman" w:cs="Times New Roman"/>
          <w:color w:val="000000" w:themeColor="text1"/>
          <w:sz w:val="26"/>
          <w:szCs w:val="26"/>
        </w:rPr>
        <w:t>.</w:t>
      </w:r>
    </w:p>
    <w:p w:rsidR="00F6702B" w:rsidRDefault="00A869FF">
      <w:pPr>
        <w:shd w:val="clear" w:color="auto" w:fill="FFFFFF" w:themeFill="background1"/>
        <w:spacing w:before="120" w:after="120" w:line="240"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Pr="00471D00" w:rsidRDefault="00A869FF">
      <w:pPr>
        <w:shd w:val="clear" w:color="auto" w:fill="FFFFFF" w:themeFill="background1"/>
        <w:spacing w:before="120" w:after="120" w:line="240" w:lineRule="auto"/>
        <w:ind w:firstLine="709"/>
        <w:jc w:val="both"/>
        <w:rPr>
          <w:rFonts w:ascii="Times New Roman" w:hAnsi="Times New Roman" w:cs="Times New Roman"/>
          <w:b/>
          <w:color w:val="000000" w:themeColor="text1"/>
          <w:sz w:val="26"/>
          <w:szCs w:val="26"/>
        </w:rPr>
      </w:pPr>
      <w:r w:rsidRPr="00471D00">
        <w:rPr>
          <w:rFonts w:ascii="Times New Roman" w:hAnsi="Times New Roman" w:cs="Times New Roman"/>
          <w:b/>
          <w:color w:val="000000" w:themeColor="text1"/>
          <w:sz w:val="26"/>
          <w:szCs w:val="26"/>
        </w:rPr>
        <w:t>Khái niệm:</w:t>
      </w:r>
    </w:p>
    <w:p w:rsidR="00471D00" w:rsidRPr="00471D00" w:rsidRDefault="00471D00" w:rsidP="00471D00">
      <w:pPr>
        <w:shd w:val="clear" w:color="auto" w:fill="FFFFFF"/>
        <w:spacing w:before="120" w:after="120" w:line="240" w:lineRule="auto"/>
        <w:ind w:firstLine="709"/>
        <w:jc w:val="both"/>
        <w:rPr>
          <w:rFonts w:ascii="Times New Roman" w:eastAsia="Times New Roman" w:hAnsi="Times New Roman" w:cs="Times New Roman"/>
          <w:color w:val="000000"/>
          <w:sz w:val="26"/>
          <w:szCs w:val="26"/>
        </w:rPr>
      </w:pPr>
      <w:r w:rsidRPr="00471D00">
        <w:rPr>
          <w:rFonts w:ascii="Times New Roman" w:eastAsia="Times New Roman" w:hAnsi="Times New Roman" w:cs="Times New Roman"/>
          <w:i/>
          <w:color w:val="000000"/>
          <w:sz w:val="26"/>
          <w:szCs w:val="26"/>
        </w:rPr>
        <w:t>- Người làm công tác thống kê ở bộ, ngành trung ương</w:t>
      </w:r>
      <w:r w:rsidRPr="00471D00">
        <w:rPr>
          <w:rFonts w:ascii="Times New Roman" w:eastAsia="Times New Roman" w:hAnsi="Times New Roman" w:cs="Times New Roman"/>
          <w:color w:val="000000"/>
          <w:sz w:val="26"/>
          <w:szCs w:val="26"/>
        </w:rPr>
        <w:t xml:space="preserve">: </w:t>
      </w:r>
    </w:p>
    <w:p w:rsidR="00D364C0" w:rsidRPr="00471D00" w:rsidRDefault="00471D00" w:rsidP="00471D00">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r w:rsidRPr="00471D00">
        <w:rPr>
          <w:rFonts w:ascii="Times New Roman" w:hAnsi="Times New Roman" w:cs="Times New Roman"/>
          <w:color w:val="000000" w:themeColor="text1"/>
          <w:sz w:val="26"/>
          <w:szCs w:val="26"/>
        </w:rPr>
        <w:t>+ L</w:t>
      </w:r>
      <w:r w:rsidR="00A869FF" w:rsidRPr="00471D00">
        <w:rPr>
          <w:rFonts w:ascii="Times New Roman" w:hAnsi="Times New Roman" w:cs="Times New Roman"/>
          <w:color w:val="000000" w:themeColor="text1"/>
          <w:sz w:val="26"/>
          <w:szCs w:val="26"/>
        </w:rPr>
        <w:t xml:space="preserve">à công chức, viên chức </w:t>
      </w:r>
      <w:r w:rsidR="000B51D2" w:rsidRPr="00471D00">
        <w:rPr>
          <w:rFonts w:ascii="Times New Roman" w:hAnsi="Times New Roman" w:cs="Times New Roman"/>
          <w:color w:val="000000" w:themeColor="text1"/>
          <w:sz w:val="26"/>
          <w:szCs w:val="26"/>
        </w:rPr>
        <w:t>chuyên trách, kiêm nhiệm làm công tác thống kê thuộc cơ quan</w:t>
      </w:r>
      <w:r w:rsidR="00BE2F38" w:rsidRPr="00471D00">
        <w:rPr>
          <w:rFonts w:ascii="Times New Roman" w:hAnsi="Times New Roman" w:cs="Times New Roman"/>
          <w:color w:val="000000" w:themeColor="text1"/>
          <w:sz w:val="26"/>
          <w:szCs w:val="26"/>
        </w:rPr>
        <w:t xml:space="preserve"> bộ, </w:t>
      </w:r>
      <w:r w:rsidR="00A869FF" w:rsidRPr="00471D00">
        <w:rPr>
          <w:rFonts w:ascii="Times New Roman" w:hAnsi="Times New Roman" w:cs="Times New Roman"/>
          <w:color w:val="000000" w:themeColor="text1"/>
          <w:sz w:val="26"/>
          <w:szCs w:val="26"/>
        </w:rPr>
        <w:t>cơ quan ngang bộ, cơ quan trực thuộc Chính phủ, Việ</w:t>
      </w:r>
      <w:r w:rsidR="00BE2F38" w:rsidRPr="00471D00">
        <w:rPr>
          <w:rFonts w:ascii="Times New Roman" w:hAnsi="Times New Roman" w:cs="Times New Roman"/>
          <w:color w:val="000000" w:themeColor="text1"/>
          <w:sz w:val="26"/>
          <w:szCs w:val="26"/>
        </w:rPr>
        <w:t>n k</w:t>
      </w:r>
      <w:r w:rsidR="00A869FF" w:rsidRPr="00471D00">
        <w:rPr>
          <w:rFonts w:ascii="Times New Roman" w:hAnsi="Times New Roman" w:cs="Times New Roman"/>
          <w:color w:val="000000" w:themeColor="text1"/>
          <w:sz w:val="26"/>
          <w:szCs w:val="26"/>
        </w:rPr>
        <w:t xml:space="preserve">iểm sát </w:t>
      </w:r>
      <w:r w:rsidR="00FD600A" w:rsidRPr="00471D00">
        <w:rPr>
          <w:rFonts w:ascii="Times New Roman" w:hAnsi="Times New Roman" w:cs="Times New Roman"/>
          <w:color w:val="000000" w:themeColor="text1"/>
          <w:sz w:val="26"/>
          <w:szCs w:val="26"/>
        </w:rPr>
        <w:t>nhân dân tối cao</w:t>
      </w:r>
      <w:r w:rsidR="00A869FF" w:rsidRPr="00471D00">
        <w:rPr>
          <w:rFonts w:ascii="Times New Roman" w:hAnsi="Times New Roman" w:cs="Times New Roman"/>
          <w:color w:val="000000" w:themeColor="text1"/>
          <w:sz w:val="26"/>
          <w:szCs w:val="26"/>
        </w:rPr>
        <w:t xml:space="preserve">, Tòa án </w:t>
      </w:r>
      <w:r w:rsidR="00FD600A" w:rsidRPr="00471D00">
        <w:rPr>
          <w:rFonts w:ascii="Times New Roman" w:hAnsi="Times New Roman" w:cs="Times New Roman"/>
          <w:color w:val="000000" w:themeColor="text1"/>
          <w:sz w:val="26"/>
          <w:szCs w:val="26"/>
        </w:rPr>
        <w:t>nhân dân tối cao</w:t>
      </w:r>
      <w:r w:rsidR="000B51D2" w:rsidRPr="00471D00">
        <w:rPr>
          <w:rFonts w:ascii="Times New Roman" w:hAnsi="Times New Roman" w:cs="Times New Roman"/>
          <w:color w:val="000000" w:themeColor="text1"/>
          <w:sz w:val="26"/>
          <w:szCs w:val="26"/>
        </w:rPr>
        <w:t>, Kiểm toán nhà nước</w:t>
      </w:r>
      <w:r w:rsidR="00D364C0" w:rsidRPr="00471D00">
        <w:rPr>
          <w:rFonts w:ascii="Times New Roman" w:hAnsi="Times New Roman" w:cs="Times New Roman"/>
          <w:color w:val="000000" w:themeColor="text1"/>
          <w:sz w:val="26"/>
          <w:szCs w:val="26"/>
        </w:rPr>
        <w:t xml:space="preserve">. </w:t>
      </w:r>
    </w:p>
    <w:p w:rsidR="00D364C0" w:rsidRDefault="00471D00">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D364C0" w:rsidRPr="00471D00">
        <w:rPr>
          <w:rFonts w:ascii="Times New Roman" w:hAnsi="Times New Roman" w:cs="Times New Roman"/>
          <w:color w:val="000000" w:themeColor="text1"/>
          <w:sz w:val="26"/>
          <w:szCs w:val="26"/>
        </w:rPr>
        <w:t xml:space="preserve"> </w:t>
      </w:r>
      <w:r w:rsidRPr="00471D00">
        <w:rPr>
          <w:rFonts w:ascii="Times New Roman" w:hAnsi="Times New Roman" w:cs="Times New Roman"/>
          <w:color w:val="000000" w:themeColor="text1"/>
          <w:sz w:val="26"/>
          <w:szCs w:val="26"/>
        </w:rPr>
        <w:t>L</w:t>
      </w:r>
      <w:r w:rsidR="00D364C0" w:rsidRPr="00471D00">
        <w:rPr>
          <w:rFonts w:ascii="Times New Roman" w:hAnsi="Times New Roman" w:cs="Times New Roman"/>
          <w:color w:val="000000" w:themeColor="text1"/>
          <w:sz w:val="26"/>
          <w:szCs w:val="26"/>
        </w:rPr>
        <w:t>à công chức, viên chức</w:t>
      </w:r>
      <w:r w:rsidR="00397DC9" w:rsidRPr="00471D00">
        <w:rPr>
          <w:rFonts w:ascii="Times New Roman" w:hAnsi="Times New Roman" w:cs="Times New Roman"/>
          <w:color w:val="000000" w:themeColor="text1"/>
          <w:sz w:val="26"/>
          <w:szCs w:val="26"/>
        </w:rPr>
        <w:t xml:space="preserve"> chuyên trách, kiêm nhiệm làm công tác thống kê </w:t>
      </w:r>
      <w:r w:rsidR="00397DC9" w:rsidRPr="00471D00">
        <w:rPr>
          <w:rFonts w:ascii="Times New Roman" w:eastAsia="Times New Roman" w:hAnsi="Times New Roman" w:cs="Times New Roman"/>
          <w:color w:val="000000"/>
          <w:sz w:val="26"/>
          <w:szCs w:val="26"/>
        </w:rPr>
        <w:t>thuộc cơ quan Tổng cục, cơ quan Cục và tương đương thuộc bộ, cơ quan ngang bộ, cơ quan trực thuộc Chính phủ</w:t>
      </w:r>
      <w:r w:rsidR="003006A8">
        <w:rPr>
          <w:rFonts w:ascii="Times New Roman" w:eastAsia="Times New Roman" w:hAnsi="Times New Roman" w:cs="Times New Roman"/>
          <w:color w:val="000000"/>
          <w:sz w:val="26"/>
          <w:szCs w:val="26"/>
        </w:rPr>
        <w:t>,</w:t>
      </w:r>
      <w:r w:rsidR="003006A8">
        <w:rPr>
          <w:rFonts w:ascii="Times New Roman" w:hAnsi="Times New Roman" w:cs="Times New Roman"/>
          <w:color w:val="000000" w:themeColor="text1"/>
          <w:sz w:val="26"/>
          <w:szCs w:val="26"/>
        </w:rPr>
        <w:t xml:space="preserve"> </w:t>
      </w:r>
      <w:r w:rsidR="003006A8" w:rsidRPr="00471D00">
        <w:rPr>
          <w:rFonts w:ascii="Times New Roman" w:hAnsi="Times New Roman" w:cs="Times New Roman"/>
          <w:color w:val="000000" w:themeColor="text1"/>
          <w:sz w:val="26"/>
          <w:szCs w:val="26"/>
        </w:rPr>
        <w:t>Viện kiểm sát nhân dân tối cao, Tòa án nhân dân tối cao, Kiểm toán nhà nước.</w:t>
      </w:r>
    </w:p>
    <w:p w:rsidR="00471D00" w:rsidRPr="00471D00" w:rsidRDefault="00471D00" w:rsidP="00471D00">
      <w:pPr>
        <w:shd w:val="clear" w:color="auto" w:fill="FFFFFF"/>
        <w:spacing w:before="120" w:after="120" w:line="24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Pr="00471D00">
        <w:rPr>
          <w:rFonts w:ascii="Times New Roman" w:hAnsi="Times New Roman" w:cs="Times New Roman"/>
          <w:color w:val="000000" w:themeColor="text1"/>
          <w:sz w:val="26"/>
          <w:szCs w:val="26"/>
        </w:rPr>
        <w:t xml:space="preserve"> Chuyên trách làm công tác thống kê: là có vị trí việc làm thống kê;</w:t>
      </w:r>
    </w:p>
    <w:p w:rsidR="00471D00" w:rsidRPr="00471D00" w:rsidRDefault="00471D00" w:rsidP="00471D00">
      <w:pPr>
        <w:shd w:val="clear" w:color="auto" w:fill="FFFFFF"/>
        <w:spacing w:before="120" w:after="120" w:line="240" w:lineRule="auto"/>
        <w:ind w:firstLine="709"/>
        <w:jc w:val="both"/>
        <w:rPr>
          <w:rFonts w:ascii="Times New Roman" w:eastAsia="Times New Roman" w:hAnsi="Times New Roman" w:cs="Times New Roman"/>
          <w:color w:val="000000"/>
          <w:sz w:val="26"/>
          <w:szCs w:val="26"/>
        </w:rPr>
      </w:pPr>
      <w:r>
        <w:rPr>
          <w:rFonts w:ascii="Times New Roman" w:hAnsi="Times New Roman" w:cs="Times New Roman"/>
          <w:color w:val="000000" w:themeColor="text1"/>
          <w:sz w:val="26"/>
          <w:szCs w:val="26"/>
        </w:rPr>
        <w:t>*</w:t>
      </w:r>
      <w:r w:rsidRPr="00471D00">
        <w:rPr>
          <w:rFonts w:ascii="Times New Roman" w:hAnsi="Times New Roman" w:cs="Times New Roman"/>
          <w:color w:val="000000" w:themeColor="text1"/>
          <w:sz w:val="26"/>
          <w:szCs w:val="26"/>
        </w:rPr>
        <w:t xml:space="preserve"> Kiêm nhiệm làm công tác thống kê: là chưa có vị trí việc làm thống kê, đang đảm nhận công việc khác nhưng được giao thêm nhiệm vụ làm công tác thống kê.</w:t>
      </w:r>
    </w:p>
    <w:p w:rsidR="00E416DD" w:rsidRPr="00E416DD" w:rsidRDefault="00A869FF" w:rsidP="00E416DD">
      <w:pPr>
        <w:shd w:val="clear" w:color="auto" w:fill="FFFFFF" w:themeFill="background1"/>
        <w:spacing w:before="120" w:after="120" w:line="240" w:lineRule="auto"/>
        <w:ind w:firstLine="709"/>
        <w:jc w:val="both"/>
        <w:rPr>
          <w:rFonts w:ascii="Times New Roman" w:eastAsia="Times New Roman" w:hAnsi="Times New Roman" w:cs="Times New Roman"/>
          <w:color w:val="000000" w:themeColor="text1"/>
          <w:sz w:val="26"/>
          <w:szCs w:val="26"/>
        </w:rPr>
      </w:pPr>
      <w:r w:rsidRPr="00471D00">
        <w:rPr>
          <w:rFonts w:ascii="Times New Roman" w:hAnsi="Times New Roman" w:cs="Times New Roman"/>
          <w:i/>
          <w:color w:val="000000" w:themeColor="text1"/>
          <w:sz w:val="26"/>
          <w:szCs w:val="26"/>
        </w:rPr>
        <w:lastRenderedPageBreak/>
        <w:t xml:space="preserve">- </w:t>
      </w:r>
      <w:r w:rsidR="00471D00" w:rsidRPr="00471D00">
        <w:rPr>
          <w:rFonts w:ascii="Times New Roman" w:eastAsia="Times New Roman" w:hAnsi="Times New Roman" w:cs="Times New Roman"/>
          <w:i/>
          <w:color w:val="000000"/>
          <w:spacing w:val="-6"/>
          <w:sz w:val="26"/>
          <w:szCs w:val="26"/>
        </w:rPr>
        <w:t>Người làm công tác thống kê ở sở, ban ngành thuộc UBND cấp tỉnh</w:t>
      </w:r>
      <w:r w:rsidR="00471D00" w:rsidRPr="00471D00">
        <w:rPr>
          <w:rFonts w:ascii="Times New Roman" w:eastAsia="Times New Roman" w:hAnsi="Times New Roman" w:cs="Times New Roman"/>
          <w:color w:val="000000"/>
          <w:spacing w:val="-6"/>
          <w:sz w:val="26"/>
          <w:szCs w:val="26"/>
        </w:rPr>
        <w:t>: là công chức chuyên trách, kiêm nhiệm làm công tác thống kê thuộc cơ quan sở, ban ngành</w:t>
      </w:r>
      <w:r w:rsidR="00E416DD">
        <w:rPr>
          <w:rFonts w:ascii="Times New Roman" w:eastAsia="Times New Roman" w:hAnsi="Times New Roman" w:cs="Times New Roman"/>
          <w:color w:val="000000"/>
          <w:spacing w:val="-6"/>
          <w:sz w:val="26"/>
          <w:szCs w:val="26"/>
        </w:rPr>
        <w:t xml:space="preserve"> (</w:t>
      </w:r>
      <w:r w:rsidR="00E416DD" w:rsidRPr="00E416DD">
        <w:rPr>
          <w:rFonts w:ascii="Times New Roman" w:eastAsia="Times New Roman" w:hAnsi="Times New Roman" w:cs="Times New Roman"/>
          <w:color w:val="000000" w:themeColor="text1"/>
          <w:sz w:val="26"/>
          <w:szCs w:val="26"/>
        </w:rPr>
        <w:t>Chỉ tính công chức làm công tác thống kê tại các phòng thuộc</w:t>
      </w:r>
      <w:r w:rsidR="00E416DD">
        <w:rPr>
          <w:rFonts w:ascii="Times New Roman" w:eastAsia="Times New Roman" w:hAnsi="Times New Roman" w:cs="Times New Roman"/>
          <w:color w:val="000000" w:themeColor="text1"/>
          <w:sz w:val="26"/>
          <w:szCs w:val="26"/>
        </w:rPr>
        <w:t xml:space="preserve"> cơ quan</w:t>
      </w:r>
      <w:r w:rsidR="00E416DD" w:rsidRPr="00E416DD">
        <w:rPr>
          <w:rFonts w:ascii="Times New Roman" w:eastAsia="Times New Roman" w:hAnsi="Times New Roman" w:cs="Times New Roman"/>
          <w:color w:val="000000" w:themeColor="text1"/>
          <w:sz w:val="26"/>
          <w:szCs w:val="26"/>
        </w:rPr>
        <w:t xml:space="preserve"> </w:t>
      </w:r>
      <w:r w:rsidR="00E416DD" w:rsidRPr="00E416DD">
        <w:rPr>
          <w:rFonts w:ascii="Times New Roman" w:hAnsi="Times New Roman" w:cs="Times New Roman"/>
          <w:color w:val="000000" w:themeColor="text1"/>
          <w:sz w:val="26"/>
          <w:szCs w:val="26"/>
        </w:rPr>
        <w:t>sở, ngành</w:t>
      </w:r>
      <w:r w:rsidR="00E416DD">
        <w:rPr>
          <w:rFonts w:ascii="Times New Roman" w:hAnsi="Times New Roman" w:cs="Times New Roman"/>
          <w:color w:val="000000" w:themeColor="text1"/>
          <w:sz w:val="26"/>
          <w:szCs w:val="26"/>
        </w:rPr>
        <w:t>).</w:t>
      </w:r>
      <w:r w:rsidR="00E416DD" w:rsidRPr="00E416DD">
        <w:rPr>
          <w:rFonts w:ascii="Times New Roman" w:hAnsi="Times New Roman" w:cs="Times New Roman"/>
          <w:color w:val="000000" w:themeColor="text1"/>
          <w:sz w:val="26"/>
          <w:szCs w:val="26"/>
        </w:rPr>
        <w:t xml:space="preserve"> </w:t>
      </w:r>
    </w:p>
    <w:p w:rsidR="00471D00" w:rsidRDefault="00E6596F">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i/>
          <w:color w:val="000000" w:themeColor="text1"/>
          <w:sz w:val="26"/>
          <w:szCs w:val="26"/>
        </w:rPr>
        <w:t xml:space="preserve">- </w:t>
      </w:r>
      <w:r>
        <w:rPr>
          <w:rFonts w:ascii="Times New Roman" w:hAnsi="Times New Roman" w:cs="Times New Roman"/>
          <w:i/>
          <w:color w:val="000000" w:themeColor="text1"/>
          <w:sz w:val="26"/>
          <w:szCs w:val="26"/>
        </w:rPr>
        <w:t xml:space="preserve">Công chức Văn phòng - thống kê cấp xã: </w:t>
      </w:r>
      <w:r w:rsidRPr="00664872">
        <w:rPr>
          <w:rFonts w:ascii="Times New Roman" w:hAnsi="Times New Roman" w:cs="Times New Roman"/>
          <w:color w:val="000000" w:themeColor="text1"/>
          <w:sz w:val="26"/>
          <w:szCs w:val="26"/>
        </w:rPr>
        <w:t>là công chức xã có vị trí việc làm là Văn phòng - Thống kê theo quy định tại Nghị định 33/2023/NĐ-CP ngày 10/6/2023 của Chính phủ về cán bộ, công chức cấp xã và người hoạt động không chuyên trách ở cấp xã, ở thôn, tổ dân phố.</w:t>
      </w:r>
    </w:p>
    <w:p w:rsidR="00A348B2" w:rsidRDefault="00A869FF">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r w:rsidRPr="00764558">
        <w:rPr>
          <w:rFonts w:ascii="Times New Roman" w:hAnsi="Times New Roman" w:cs="Times New Roman"/>
          <w:color w:val="000000" w:themeColor="text1"/>
          <w:sz w:val="26"/>
          <w:szCs w:val="26"/>
        </w:rPr>
        <w:t xml:space="preserve">- </w:t>
      </w:r>
      <w:r w:rsidRPr="00764558">
        <w:rPr>
          <w:rFonts w:ascii="Times New Roman" w:hAnsi="Times New Roman" w:cs="Times New Roman"/>
          <w:i/>
          <w:color w:val="000000" w:themeColor="text1"/>
          <w:sz w:val="26"/>
          <w:szCs w:val="26"/>
        </w:rPr>
        <w:t>Trình độ chuyên môn, nghiệp vụ thống kê</w:t>
      </w:r>
      <w:r w:rsidRPr="00764558">
        <w:rPr>
          <w:rFonts w:ascii="Times New Roman" w:hAnsi="Times New Roman" w:cs="Times New Roman"/>
          <w:color w:val="000000" w:themeColor="text1"/>
          <w:sz w:val="26"/>
          <w:szCs w:val="26"/>
        </w:rPr>
        <w:t xml:space="preserve">: </w:t>
      </w:r>
    </w:p>
    <w:p w:rsidR="00A348B2" w:rsidRDefault="00A348B2">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T</w:t>
      </w:r>
      <w:r w:rsidR="00A869FF" w:rsidRPr="00764558">
        <w:rPr>
          <w:rFonts w:ascii="Times New Roman" w:hAnsi="Times New Roman" w:cs="Times New Roman"/>
          <w:color w:val="000000" w:themeColor="text1"/>
          <w:sz w:val="26"/>
          <w:szCs w:val="26"/>
        </w:rPr>
        <w:t>rình độ chuyên môn: được đào tạo chuyên ngành thống kê từ</w:t>
      </w:r>
      <w:r w:rsidR="00FA1934" w:rsidRPr="00764558">
        <w:rPr>
          <w:rFonts w:ascii="Times New Roman" w:hAnsi="Times New Roman" w:cs="Times New Roman"/>
          <w:color w:val="000000" w:themeColor="text1"/>
          <w:sz w:val="26"/>
          <w:szCs w:val="26"/>
        </w:rPr>
        <w:t xml:space="preserve"> bậc</w:t>
      </w:r>
      <w:r w:rsidR="00A869FF" w:rsidRPr="00764558">
        <w:rPr>
          <w:rFonts w:ascii="Times New Roman" w:hAnsi="Times New Roman" w:cs="Times New Roman"/>
          <w:color w:val="000000" w:themeColor="text1"/>
          <w:sz w:val="26"/>
          <w:szCs w:val="26"/>
        </w:rPr>
        <w:t xml:space="preserve"> Trung cấp trở lên;</w:t>
      </w:r>
    </w:p>
    <w:p w:rsidR="00F6702B" w:rsidRPr="00764558" w:rsidRDefault="00A348B2">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A869FF" w:rsidRPr="00764558">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B</w:t>
      </w:r>
      <w:r w:rsidR="00A869FF" w:rsidRPr="00764558">
        <w:rPr>
          <w:rFonts w:ascii="Times New Roman" w:hAnsi="Times New Roman" w:cs="Times New Roman"/>
          <w:color w:val="000000" w:themeColor="text1"/>
          <w:sz w:val="26"/>
          <w:szCs w:val="26"/>
        </w:rPr>
        <w:t>ồi dưỡng nghiệp vụ thống kê: hoàn thành</w:t>
      </w:r>
      <w:r>
        <w:rPr>
          <w:rFonts w:ascii="Times New Roman" w:hAnsi="Times New Roman" w:cs="Times New Roman"/>
          <w:color w:val="000000" w:themeColor="text1"/>
          <w:sz w:val="26"/>
          <w:szCs w:val="26"/>
        </w:rPr>
        <w:t xml:space="preserve"> chương trình</w:t>
      </w:r>
      <w:r w:rsidR="00A869FF" w:rsidRPr="00764558">
        <w:rPr>
          <w:rFonts w:ascii="Times New Roman" w:hAnsi="Times New Roman" w:cs="Times New Roman"/>
          <w:color w:val="000000" w:themeColor="text1"/>
          <w:sz w:val="26"/>
          <w:szCs w:val="26"/>
        </w:rPr>
        <w:t xml:space="preserve"> bồi dưỡng Nghiệp vụ thống kê (trái ngành), Ng</w:t>
      </w:r>
      <w:r w:rsidR="00C56731" w:rsidRPr="00764558">
        <w:rPr>
          <w:rFonts w:ascii="Times New Roman" w:hAnsi="Times New Roman" w:cs="Times New Roman"/>
          <w:color w:val="000000" w:themeColor="text1"/>
          <w:sz w:val="26"/>
          <w:szCs w:val="26"/>
          <w:lang w:val="vi-VN"/>
        </w:rPr>
        <w:t xml:space="preserve">ạch </w:t>
      </w:r>
      <w:r w:rsidR="00A869FF" w:rsidRPr="00764558">
        <w:rPr>
          <w:rFonts w:ascii="Times New Roman" w:hAnsi="Times New Roman" w:cs="Times New Roman"/>
          <w:color w:val="000000" w:themeColor="text1"/>
          <w:sz w:val="26"/>
          <w:szCs w:val="26"/>
        </w:rPr>
        <w:t>thống kê viên</w:t>
      </w:r>
      <w:r w:rsidR="009442DC" w:rsidRPr="00764558">
        <w:rPr>
          <w:rFonts w:ascii="Times New Roman" w:hAnsi="Times New Roman" w:cs="Times New Roman"/>
          <w:color w:val="000000" w:themeColor="text1"/>
          <w:sz w:val="26"/>
          <w:szCs w:val="26"/>
          <w:lang w:val="vi-VN"/>
        </w:rPr>
        <w:t xml:space="preserve"> (tên cũ</w:t>
      </w:r>
      <w:r w:rsidR="00B868B3" w:rsidRPr="00764558">
        <w:rPr>
          <w:rFonts w:ascii="Times New Roman" w:hAnsi="Times New Roman" w:cs="Times New Roman"/>
          <w:color w:val="000000" w:themeColor="text1"/>
          <w:sz w:val="26"/>
          <w:szCs w:val="26"/>
          <w:lang w:val="vi-VN"/>
        </w:rPr>
        <w:t>:</w:t>
      </w:r>
      <w:r w:rsidR="009442DC" w:rsidRPr="00764558">
        <w:rPr>
          <w:rFonts w:ascii="Times New Roman" w:hAnsi="Times New Roman" w:cs="Times New Roman"/>
          <w:color w:val="000000" w:themeColor="text1"/>
          <w:sz w:val="26"/>
          <w:szCs w:val="26"/>
          <w:lang w:val="vi-VN"/>
        </w:rPr>
        <w:t xml:space="preserve"> Nghiệp vụ công tác thống kê viên)</w:t>
      </w:r>
      <w:r w:rsidR="00A869FF" w:rsidRPr="00764558">
        <w:rPr>
          <w:rFonts w:ascii="Times New Roman" w:hAnsi="Times New Roman" w:cs="Times New Roman"/>
          <w:color w:val="000000" w:themeColor="text1"/>
          <w:sz w:val="26"/>
          <w:szCs w:val="26"/>
        </w:rPr>
        <w:t xml:space="preserve"> và Ng</w:t>
      </w:r>
      <w:r w:rsidR="00C56731" w:rsidRPr="00764558">
        <w:rPr>
          <w:rFonts w:ascii="Times New Roman" w:hAnsi="Times New Roman" w:cs="Times New Roman"/>
          <w:color w:val="000000" w:themeColor="text1"/>
          <w:sz w:val="26"/>
          <w:szCs w:val="26"/>
          <w:lang w:val="vi-VN"/>
        </w:rPr>
        <w:t xml:space="preserve">ạch </w:t>
      </w:r>
      <w:r w:rsidR="00A869FF" w:rsidRPr="00764558">
        <w:rPr>
          <w:rFonts w:ascii="Times New Roman" w:hAnsi="Times New Roman" w:cs="Times New Roman"/>
          <w:color w:val="000000" w:themeColor="text1"/>
          <w:sz w:val="26"/>
          <w:szCs w:val="26"/>
        </w:rPr>
        <w:t>thống kê viên chính</w:t>
      </w:r>
      <w:r w:rsidR="009442DC" w:rsidRPr="00764558">
        <w:rPr>
          <w:rFonts w:ascii="Times New Roman" w:hAnsi="Times New Roman" w:cs="Times New Roman"/>
          <w:color w:val="000000" w:themeColor="text1"/>
          <w:sz w:val="26"/>
          <w:szCs w:val="26"/>
          <w:lang w:val="vi-VN"/>
        </w:rPr>
        <w:t xml:space="preserve"> (tên cũ</w:t>
      </w:r>
      <w:r w:rsidR="00B868B3" w:rsidRPr="00764558">
        <w:rPr>
          <w:rFonts w:ascii="Times New Roman" w:hAnsi="Times New Roman" w:cs="Times New Roman"/>
          <w:color w:val="000000" w:themeColor="text1"/>
          <w:sz w:val="26"/>
          <w:szCs w:val="26"/>
          <w:lang w:val="vi-VN"/>
        </w:rPr>
        <w:t>:</w:t>
      </w:r>
      <w:r w:rsidR="009442DC" w:rsidRPr="00764558">
        <w:rPr>
          <w:rFonts w:ascii="Times New Roman" w:hAnsi="Times New Roman" w:cs="Times New Roman"/>
          <w:color w:val="000000" w:themeColor="text1"/>
          <w:sz w:val="26"/>
          <w:szCs w:val="26"/>
          <w:lang w:val="vi-VN"/>
        </w:rPr>
        <w:t xml:space="preserve"> Nghiệp vụ công tác thống kê viên chính)</w:t>
      </w:r>
      <w:r w:rsidR="00A869FF" w:rsidRPr="00764558">
        <w:rPr>
          <w:rFonts w:ascii="Times New Roman" w:hAnsi="Times New Roman" w:cs="Times New Roman"/>
          <w:color w:val="000000" w:themeColor="text1"/>
          <w:sz w:val="26"/>
          <w:szCs w:val="26"/>
        </w:rPr>
        <w:t>.</w:t>
      </w:r>
    </w:p>
    <w:p w:rsidR="0048553B" w:rsidRPr="00764558" w:rsidRDefault="0048553B">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r w:rsidRPr="00764558">
        <w:rPr>
          <w:rFonts w:ascii="Times New Roman" w:hAnsi="Times New Roman" w:cs="Times New Roman"/>
          <w:color w:val="000000" w:themeColor="text1"/>
          <w:sz w:val="26"/>
          <w:szCs w:val="26"/>
          <w:lang w:val="vi-VN"/>
        </w:rPr>
        <w:t xml:space="preserve">- </w:t>
      </w:r>
      <w:r w:rsidRPr="00764558">
        <w:rPr>
          <w:rFonts w:ascii="Times New Roman" w:hAnsi="Times New Roman" w:cs="Times New Roman"/>
          <w:color w:val="000000" w:themeColor="text1"/>
          <w:sz w:val="26"/>
          <w:szCs w:val="26"/>
        </w:rPr>
        <w:t>Số lượt người làm công tác thống kê ở bộ, ngành trung ương và sở, ngành địa phương, thống kê cấp xã được bồi dưỡng về nghiệp vụ thống kê</w:t>
      </w:r>
      <w:r w:rsidRPr="00764558">
        <w:rPr>
          <w:rFonts w:ascii="Times New Roman" w:hAnsi="Times New Roman" w:cs="Times New Roman"/>
          <w:color w:val="000000" w:themeColor="text1"/>
          <w:sz w:val="26"/>
          <w:szCs w:val="26"/>
          <w:lang w:val="vi-VN"/>
        </w:rPr>
        <w:t xml:space="preserve">: </w:t>
      </w:r>
      <w:r w:rsidR="00E277D9" w:rsidRPr="00764558">
        <w:rPr>
          <w:rFonts w:ascii="Times New Roman" w:hAnsi="Times New Roman" w:cs="Times New Roman"/>
          <w:color w:val="000000" w:themeColor="text1"/>
          <w:sz w:val="26"/>
          <w:szCs w:val="26"/>
          <w:lang w:val="vi-VN"/>
        </w:rPr>
        <w:t>là số lần các công chức</w:t>
      </w:r>
      <w:r w:rsidR="00E7037A">
        <w:rPr>
          <w:rFonts w:ascii="Times New Roman" w:hAnsi="Times New Roman" w:cs="Times New Roman"/>
          <w:color w:val="000000" w:themeColor="text1"/>
          <w:sz w:val="26"/>
          <w:szCs w:val="26"/>
          <w:lang w:val="vi-VN"/>
        </w:rPr>
        <w:t>, viên chức</w:t>
      </w:r>
      <w:r w:rsidR="00E277D9" w:rsidRPr="00764558">
        <w:rPr>
          <w:rFonts w:ascii="Times New Roman" w:hAnsi="Times New Roman" w:cs="Times New Roman"/>
          <w:color w:val="000000" w:themeColor="text1"/>
          <w:sz w:val="26"/>
          <w:szCs w:val="26"/>
          <w:lang w:val="vi-VN"/>
        </w:rPr>
        <w:t xml:space="preserve"> được bồi dưỡng về nghiệp vụ thống kê trong năm</w:t>
      </w:r>
      <w:r w:rsidR="0094259F" w:rsidRPr="00764558">
        <w:rPr>
          <w:rFonts w:ascii="Times New Roman" w:hAnsi="Times New Roman" w:cs="Times New Roman"/>
          <w:color w:val="000000" w:themeColor="text1"/>
          <w:sz w:val="26"/>
          <w:szCs w:val="26"/>
          <w:lang w:val="vi-VN"/>
        </w:rPr>
        <w:t xml:space="preserve"> (Ví dụ: 1 công chức được cử đi học 3 lần thì tính là 3 lượt)</w:t>
      </w:r>
      <w:r w:rsidR="00E277D9" w:rsidRPr="00764558">
        <w:rPr>
          <w:rFonts w:ascii="Times New Roman" w:hAnsi="Times New Roman" w:cs="Times New Roman"/>
          <w:color w:val="000000" w:themeColor="text1"/>
          <w:sz w:val="26"/>
          <w:szCs w:val="26"/>
          <w:lang w:val="vi-VN"/>
        </w:rPr>
        <w:t>.</w:t>
      </w:r>
    </w:p>
    <w:p w:rsidR="00C56731" w:rsidRDefault="00C56731">
      <w:pPr>
        <w:shd w:val="clear" w:color="auto" w:fill="FFFFFF" w:themeFill="background1"/>
        <w:spacing w:before="120" w:after="120" w:line="240" w:lineRule="auto"/>
        <w:ind w:firstLine="709"/>
        <w:jc w:val="both"/>
        <w:rPr>
          <w:rFonts w:ascii="Times New Roman" w:hAnsi="Times New Roman" w:cs="Times New Roman"/>
          <w:color w:val="000000" w:themeColor="text1"/>
          <w:sz w:val="26"/>
          <w:szCs w:val="26"/>
        </w:rPr>
      </w:pPr>
      <w:bookmarkStart w:id="5" w:name="_GoBack"/>
      <w:bookmarkEnd w:id="5"/>
      <w:r w:rsidRPr="00764558">
        <w:rPr>
          <w:rFonts w:ascii="Times New Roman" w:hAnsi="Times New Roman" w:cs="Times New Roman"/>
          <w:color w:val="000000" w:themeColor="text1"/>
          <w:sz w:val="26"/>
          <w:szCs w:val="26"/>
        </w:rPr>
        <w:t xml:space="preserve">- </w:t>
      </w:r>
      <w:r w:rsidRPr="00764558">
        <w:rPr>
          <w:rFonts w:ascii="Times New Roman" w:hAnsi="Times New Roman" w:cs="Times New Roman"/>
          <w:i/>
          <w:color w:val="000000" w:themeColor="text1"/>
          <w:sz w:val="26"/>
          <w:szCs w:val="26"/>
        </w:rPr>
        <w:t xml:space="preserve">Bồi dưỡng </w:t>
      </w:r>
      <w:r w:rsidRPr="00764558">
        <w:rPr>
          <w:rFonts w:ascii="Times New Roman" w:eastAsia="Times New Roman" w:hAnsi="Times New Roman" w:cs="Times New Roman"/>
          <w:bCs/>
          <w:i/>
          <w:color w:val="000000" w:themeColor="text1"/>
          <w:sz w:val="26"/>
          <w:szCs w:val="26"/>
        </w:rPr>
        <w:t>nghiệp vụ thống kê</w:t>
      </w:r>
      <w:r w:rsidRPr="00764558">
        <w:rPr>
          <w:rFonts w:ascii="Times New Roman" w:eastAsia="Times New Roman" w:hAnsi="Times New Roman" w:cs="Times New Roman"/>
          <w:bCs/>
          <w:i/>
          <w:color w:val="000000" w:themeColor="text1"/>
          <w:sz w:val="26"/>
          <w:szCs w:val="26"/>
          <w:lang w:val="vi-VN"/>
        </w:rPr>
        <w:t xml:space="preserve"> khác</w:t>
      </w:r>
      <w:r w:rsidRPr="00764558">
        <w:rPr>
          <w:rFonts w:ascii="Times New Roman" w:hAnsi="Times New Roman" w:cs="Times New Roman"/>
          <w:color w:val="000000" w:themeColor="text1"/>
          <w:sz w:val="26"/>
          <w:szCs w:val="26"/>
        </w:rPr>
        <w:t xml:space="preserve">: hoàn thành các lớp bồi dưỡng </w:t>
      </w:r>
      <w:r w:rsidRPr="00764558">
        <w:rPr>
          <w:rFonts w:ascii="Times New Roman" w:hAnsi="Times New Roman" w:cs="Times New Roman"/>
          <w:color w:val="000000" w:themeColor="text1"/>
          <w:sz w:val="26"/>
          <w:szCs w:val="26"/>
          <w:lang w:val="vi-VN"/>
        </w:rPr>
        <w:t xml:space="preserve">khác với nội dung bồi dưỡng </w:t>
      </w:r>
      <w:r w:rsidRPr="00764558">
        <w:rPr>
          <w:rFonts w:ascii="Times New Roman" w:hAnsi="Times New Roman" w:cs="Times New Roman"/>
          <w:color w:val="000000" w:themeColor="text1"/>
          <w:sz w:val="26"/>
          <w:szCs w:val="26"/>
        </w:rPr>
        <w:t>Nghiệp vụ thống kê (trái ngành), Ng</w:t>
      </w:r>
      <w:r w:rsidRPr="00764558">
        <w:rPr>
          <w:rFonts w:ascii="Times New Roman" w:hAnsi="Times New Roman" w:cs="Times New Roman"/>
          <w:color w:val="000000" w:themeColor="text1"/>
          <w:sz w:val="26"/>
          <w:szCs w:val="26"/>
          <w:lang w:val="vi-VN"/>
        </w:rPr>
        <w:t xml:space="preserve">ạch </w:t>
      </w:r>
      <w:r w:rsidRPr="00764558">
        <w:rPr>
          <w:rFonts w:ascii="Times New Roman" w:hAnsi="Times New Roman" w:cs="Times New Roman"/>
          <w:color w:val="000000" w:themeColor="text1"/>
          <w:sz w:val="26"/>
          <w:szCs w:val="26"/>
        </w:rPr>
        <w:t>thống kê viên và Ng</w:t>
      </w:r>
      <w:r w:rsidRPr="00764558">
        <w:rPr>
          <w:rFonts w:ascii="Times New Roman" w:hAnsi="Times New Roman" w:cs="Times New Roman"/>
          <w:color w:val="000000" w:themeColor="text1"/>
          <w:sz w:val="26"/>
          <w:szCs w:val="26"/>
          <w:lang w:val="vi-VN"/>
        </w:rPr>
        <w:t xml:space="preserve">ạch </w:t>
      </w:r>
      <w:r w:rsidRPr="00764558">
        <w:rPr>
          <w:rFonts w:ascii="Times New Roman" w:hAnsi="Times New Roman" w:cs="Times New Roman"/>
          <w:color w:val="000000" w:themeColor="text1"/>
          <w:sz w:val="26"/>
          <w:szCs w:val="26"/>
        </w:rPr>
        <w:t>thống kê viên chính</w:t>
      </w:r>
      <w:r w:rsidR="00CE002F" w:rsidRPr="00764558">
        <w:rPr>
          <w:rFonts w:ascii="Times New Roman" w:hAnsi="Times New Roman" w:cs="Times New Roman"/>
          <w:color w:val="000000" w:themeColor="text1"/>
          <w:sz w:val="26"/>
          <w:szCs w:val="26"/>
          <w:lang w:val="vi-VN"/>
        </w:rPr>
        <w:t>.</w:t>
      </w:r>
    </w:p>
    <w:p w:rsidR="00B37B72" w:rsidRDefault="00B37B72" w:rsidP="00B37B72">
      <w:pPr>
        <w:shd w:val="clear" w:color="auto" w:fill="FFFFFF" w:themeFill="background1"/>
        <w:spacing w:before="120" w:after="120" w:line="240"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tbl>
      <w:tblPr>
        <w:tblW w:w="9303" w:type="dxa"/>
        <w:jc w:val="center"/>
        <w:shd w:val="clear" w:color="auto" w:fill="FFFFFF"/>
        <w:tblCellMar>
          <w:top w:w="15" w:type="dxa"/>
          <w:left w:w="15" w:type="dxa"/>
          <w:bottom w:w="15" w:type="dxa"/>
          <w:right w:w="15" w:type="dxa"/>
        </w:tblCellMar>
        <w:tblLook w:val="04A0"/>
      </w:tblPr>
      <w:tblGrid>
        <w:gridCol w:w="3120"/>
        <w:gridCol w:w="708"/>
        <w:gridCol w:w="4405"/>
        <w:gridCol w:w="1070"/>
      </w:tblGrid>
      <w:tr w:rsidR="00B37B72" w:rsidRPr="00292796" w:rsidTr="00C578E8">
        <w:trPr>
          <w:trHeight w:val="621"/>
          <w:jc w:val="center"/>
        </w:trPr>
        <w:tc>
          <w:tcPr>
            <w:tcW w:w="3120" w:type="dxa"/>
            <w:vMerge w:val="restart"/>
            <w:shd w:val="clear" w:color="auto" w:fill="FFFFFF"/>
            <w:vAlign w:val="center"/>
            <w:hideMark/>
          </w:tcPr>
          <w:p w:rsidR="00B37B72" w:rsidRDefault="00B37B72" w:rsidP="00C578E8">
            <w:pPr>
              <w:shd w:val="clear" w:color="auto" w:fill="FFFFFF" w:themeFill="background1"/>
              <w:spacing w:before="120" w:after="120" w:line="240" w:lineRule="auto"/>
              <w:jc w:val="center"/>
              <w:rPr>
                <w:rFonts w:ascii="Times New Roman" w:eastAsia="Times New Roman" w:hAnsi="Times New Roman" w:cs="Times New Roman"/>
                <w:color w:val="000000" w:themeColor="text1"/>
                <w:spacing w:val="-4"/>
                <w:sz w:val="26"/>
                <w:szCs w:val="26"/>
              </w:rPr>
            </w:pPr>
            <w:r w:rsidRPr="00292796">
              <w:rPr>
                <w:rFonts w:ascii="Times New Roman" w:hAnsi="Times New Roman" w:cs="Times New Roman"/>
                <w:color w:val="000000" w:themeColor="text1"/>
                <w:sz w:val="26"/>
                <w:szCs w:val="26"/>
              </w:rPr>
              <w:t xml:space="preserve">5105. </w:t>
            </w:r>
            <w:r w:rsidRPr="00292796">
              <w:rPr>
                <w:rFonts w:ascii="Times New Roman" w:eastAsia="Times New Roman" w:hAnsi="Times New Roman" w:cs="Times New Roman"/>
                <w:color w:val="000000" w:themeColor="text1"/>
                <w:sz w:val="26"/>
                <w:szCs w:val="26"/>
              </w:rPr>
              <w:t>Tỷ lệ người làm công tác thống kê ở bộ, ngành trung ương</w:t>
            </w:r>
            <w:r>
              <w:rPr>
                <w:rFonts w:ascii="Times New Roman" w:eastAsia="Times New Roman" w:hAnsi="Times New Roman" w:cs="Times New Roman"/>
                <w:color w:val="000000" w:themeColor="text1"/>
                <w:sz w:val="26"/>
                <w:szCs w:val="26"/>
              </w:rPr>
              <w:t>/</w:t>
            </w:r>
            <w:r w:rsidRPr="00292796">
              <w:rPr>
                <w:rFonts w:ascii="Times New Roman" w:eastAsia="Times New Roman" w:hAnsi="Times New Roman" w:cs="Times New Roman"/>
                <w:color w:val="000000" w:themeColor="text1"/>
                <w:sz w:val="26"/>
                <w:szCs w:val="26"/>
              </w:rPr>
              <w:t>sở, ngành địa phương</w:t>
            </w:r>
            <w:r>
              <w:rPr>
                <w:rFonts w:ascii="Times New Roman" w:eastAsia="Times New Roman" w:hAnsi="Times New Roman" w:cs="Times New Roman"/>
                <w:color w:val="000000" w:themeColor="text1"/>
                <w:sz w:val="26"/>
                <w:szCs w:val="26"/>
              </w:rPr>
              <w:t>/</w:t>
            </w:r>
            <w:r w:rsidRPr="00292796">
              <w:rPr>
                <w:rFonts w:ascii="Times New Roman" w:eastAsia="Times New Roman" w:hAnsi="Times New Roman" w:cs="Times New Roman"/>
                <w:color w:val="000000" w:themeColor="text1"/>
                <w:sz w:val="26"/>
                <w:szCs w:val="26"/>
              </w:rPr>
              <w:t xml:space="preserve"> thống kê cấp xã có trình độ chuyên môn, nghiệp vụ thống kê</w:t>
            </w:r>
          </w:p>
        </w:tc>
        <w:tc>
          <w:tcPr>
            <w:tcW w:w="708" w:type="dxa"/>
            <w:vMerge w:val="restart"/>
            <w:shd w:val="clear" w:color="auto" w:fill="FFFFFF"/>
            <w:hideMark/>
          </w:tcPr>
          <w:p w:rsidR="00B37B72" w:rsidRPr="00292796" w:rsidRDefault="00B37B72" w:rsidP="00C578E8">
            <w:pPr>
              <w:shd w:val="clear" w:color="auto" w:fill="FFFFFF" w:themeFill="background1"/>
              <w:spacing w:after="120" w:line="240" w:lineRule="auto"/>
              <w:jc w:val="both"/>
              <w:rPr>
                <w:rFonts w:ascii="Times New Roman" w:eastAsia="Times New Roman" w:hAnsi="Times New Roman" w:cs="Times New Roman"/>
                <w:color w:val="000000" w:themeColor="text1"/>
                <w:sz w:val="26"/>
                <w:szCs w:val="26"/>
              </w:rPr>
            </w:pPr>
          </w:p>
          <w:p w:rsidR="00B37B72" w:rsidRDefault="00B37B72" w:rsidP="00C578E8">
            <w:pPr>
              <w:shd w:val="clear" w:color="auto" w:fill="FFFFFF" w:themeFill="background1"/>
              <w:spacing w:before="960" w:after="120" w:line="240" w:lineRule="auto"/>
              <w:jc w:val="center"/>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w:t>
            </w:r>
          </w:p>
        </w:tc>
        <w:tc>
          <w:tcPr>
            <w:tcW w:w="4405" w:type="dxa"/>
            <w:tcBorders>
              <w:bottom w:val="single" w:sz="4" w:space="0" w:color="auto"/>
            </w:tcBorders>
            <w:shd w:val="clear" w:color="auto" w:fill="FFFFFF"/>
            <w:vAlign w:val="center"/>
            <w:hideMark/>
          </w:tcPr>
          <w:p w:rsidR="00B37B72" w:rsidRDefault="00B37B72" w:rsidP="00C578E8">
            <w:pPr>
              <w:shd w:val="clear" w:color="auto" w:fill="FFFFFF" w:themeFill="background1"/>
              <w:spacing w:before="120" w:after="120" w:line="240" w:lineRule="auto"/>
              <w:jc w:val="center"/>
              <w:rPr>
                <w:rFonts w:ascii="Times New Roman" w:eastAsia="Times New Roman" w:hAnsi="Times New Roman" w:cs="Times New Roman"/>
                <w:b/>
                <w:bCs/>
                <w:color w:val="000000" w:themeColor="text1"/>
                <w:sz w:val="26"/>
                <w:szCs w:val="26"/>
              </w:rPr>
            </w:pPr>
            <w:r w:rsidRPr="00292796">
              <w:rPr>
                <w:rFonts w:ascii="Times New Roman" w:hAnsi="Times New Roman" w:cs="Times New Roman"/>
                <w:color w:val="000000" w:themeColor="text1"/>
                <w:sz w:val="26"/>
                <w:szCs w:val="26"/>
              </w:rPr>
              <w:t xml:space="preserve">Số </w:t>
            </w:r>
            <w:r w:rsidRPr="00292796">
              <w:rPr>
                <w:rFonts w:ascii="Times New Roman" w:eastAsia="Times New Roman" w:hAnsi="Times New Roman" w:cs="Times New Roman"/>
                <w:color w:val="000000" w:themeColor="text1"/>
                <w:sz w:val="26"/>
                <w:szCs w:val="26"/>
              </w:rPr>
              <w:t>người làm công tác thống kê ở bộ, ngành trung ương</w:t>
            </w:r>
            <w:r>
              <w:rPr>
                <w:rFonts w:ascii="Times New Roman" w:eastAsia="Times New Roman" w:hAnsi="Times New Roman" w:cs="Times New Roman"/>
                <w:color w:val="000000" w:themeColor="text1"/>
                <w:sz w:val="26"/>
                <w:szCs w:val="26"/>
              </w:rPr>
              <w:t>/</w:t>
            </w:r>
            <w:r w:rsidRPr="00292796">
              <w:rPr>
                <w:rFonts w:ascii="Times New Roman" w:eastAsia="Times New Roman" w:hAnsi="Times New Roman" w:cs="Times New Roman"/>
                <w:color w:val="000000" w:themeColor="text1"/>
                <w:sz w:val="26"/>
                <w:szCs w:val="26"/>
              </w:rPr>
              <w:t>sở, ngành địa phương</w:t>
            </w:r>
            <w:r>
              <w:rPr>
                <w:rFonts w:ascii="Times New Roman" w:eastAsia="Times New Roman" w:hAnsi="Times New Roman" w:cs="Times New Roman"/>
                <w:color w:val="000000" w:themeColor="text1"/>
                <w:sz w:val="26"/>
                <w:szCs w:val="26"/>
              </w:rPr>
              <w:t>/</w:t>
            </w:r>
            <w:r w:rsidRPr="00292796">
              <w:rPr>
                <w:rFonts w:ascii="Times New Roman" w:eastAsia="Times New Roman" w:hAnsi="Times New Roman" w:cs="Times New Roman"/>
                <w:color w:val="000000" w:themeColor="text1"/>
                <w:sz w:val="26"/>
                <w:szCs w:val="26"/>
              </w:rPr>
              <w:t xml:space="preserve"> thống kê cấp xã có</w:t>
            </w:r>
            <w:r w:rsidRPr="00292796">
              <w:rPr>
                <w:rFonts w:ascii="Times New Roman" w:eastAsia="Times New Roman" w:hAnsi="Times New Roman" w:cs="Times New Roman"/>
                <w:b/>
                <w:bCs/>
                <w:color w:val="000000" w:themeColor="text1"/>
                <w:sz w:val="26"/>
                <w:szCs w:val="26"/>
              </w:rPr>
              <w:t xml:space="preserve"> </w:t>
            </w:r>
            <w:r w:rsidRPr="00292796">
              <w:rPr>
                <w:rFonts w:ascii="Times New Roman" w:eastAsia="Times New Roman" w:hAnsi="Times New Roman" w:cs="Times New Roman"/>
                <w:color w:val="000000" w:themeColor="text1"/>
                <w:sz w:val="26"/>
                <w:szCs w:val="26"/>
              </w:rPr>
              <w:t>trình độ chuyên môn, nghiệp vụ thống kê</w:t>
            </w:r>
          </w:p>
        </w:tc>
        <w:tc>
          <w:tcPr>
            <w:tcW w:w="1070" w:type="dxa"/>
            <w:vMerge w:val="restart"/>
            <w:shd w:val="clear" w:color="auto" w:fill="FFFFFF"/>
          </w:tcPr>
          <w:p w:rsidR="00B37B72" w:rsidRPr="00292796" w:rsidRDefault="00B37B72"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p w:rsidR="00B37B72" w:rsidRPr="00292796" w:rsidRDefault="00B37B72" w:rsidP="00C578E8">
            <w:pPr>
              <w:shd w:val="clear" w:color="auto" w:fill="FFFFFF" w:themeFill="background1"/>
              <w:spacing w:before="840" w:after="120" w:line="240" w:lineRule="auto"/>
              <w:jc w:val="both"/>
              <w:rPr>
                <w:rFonts w:ascii="Times New Roman" w:eastAsia="Times New Roman" w:hAnsi="Times New Roman" w:cs="Times New Roman"/>
                <w:color w:val="000000" w:themeColor="text1"/>
                <w:sz w:val="26"/>
                <w:szCs w:val="26"/>
              </w:rPr>
            </w:pPr>
            <w:r w:rsidRPr="00292796">
              <w:rPr>
                <w:rFonts w:ascii="Times New Roman" w:eastAsia="Times New Roman" w:hAnsi="Times New Roman" w:cs="Times New Roman"/>
                <w:color w:val="000000" w:themeColor="text1"/>
                <w:sz w:val="26"/>
                <w:szCs w:val="26"/>
              </w:rPr>
              <w:t>x100</w:t>
            </w:r>
          </w:p>
        </w:tc>
      </w:tr>
      <w:tr w:rsidR="00B37B72" w:rsidRPr="00292796" w:rsidTr="00C578E8">
        <w:trPr>
          <w:trHeight w:val="149"/>
          <w:jc w:val="center"/>
        </w:trPr>
        <w:tc>
          <w:tcPr>
            <w:tcW w:w="3120" w:type="dxa"/>
            <w:vMerge/>
            <w:shd w:val="clear" w:color="auto" w:fill="FFFFFF"/>
            <w:vAlign w:val="center"/>
            <w:hideMark/>
          </w:tcPr>
          <w:p w:rsidR="00B37B72" w:rsidRPr="00292796" w:rsidRDefault="00B37B72"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708" w:type="dxa"/>
            <w:vMerge/>
            <w:shd w:val="clear" w:color="auto" w:fill="FFFFFF"/>
            <w:vAlign w:val="center"/>
            <w:hideMark/>
          </w:tcPr>
          <w:p w:rsidR="00B37B72" w:rsidRPr="00292796" w:rsidRDefault="00B37B72"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c>
          <w:tcPr>
            <w:tcW w:w="4405" w:type="dxa"/>
            <w:tcBorders>
              <w:top w:val="single" w:sz="4" w:space="0" w:color="auto"/>
            </w:tcBorders>
            <w:shd w:val="clear" w:color="auto" w:fill="FFFFFF"/>
            <w:vAlign w:val="center"/>
            <w:hideMark/>
          </w:tcPr>
          <w:p w:rsidR="00B37B72" w:rsidRDefault="00B37B72" w:rsidP="00C578E8">
            <w:pPr>
              <w:shd w:val="clear" w:color="auto" w:fill="FFFFFF" w:themeFill="background1"/>
              <w:spacing w:before="120" w:after="120" w:line="240" w:lineRule="auto"/>
              <w:jc w:val="center"/>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Tổng công chức</w:t>
            </w:r>
            <w:r>
              <w:rPr>
                <w:rFonts w:ascii="Times New Roman" w:hAnsi="Times New Roman" w:cs="Times New Roman"/>
                <w:color w:val="000000" w:themeColor="text1"/>
                <w:sz w:val="26"/>
                <w:szCs w:val="26"/>
              </w:rPr>
              <w:t>,</w:t>
            </w:r>
            <w:r w:rsidRPr="00292796">
              <w:rPr>
                <w:rFonts w:ascii="Times New Roman" w:hAnsi="Times New Roman" w:cs="Times New Roman"/>
                <w:color w:val="000000" w:themeColor="text1"/>
                <w:sz w:val="26"/>
                <w:szCs w:val="26"/>
              </w:rPr>
              <w:t xml:space="preserve"> viên chức làm công tác thống kê của đơn vị</w:t>
            </w:r>
          </w:p>
        </w:tc>
        <w:tc>
          <w:tcPr>
            <w:tcW w:w="1070" w:type="dxa"/>
            <w:vMerge/>
            <w:shd w:val="clear" w:color="auto" w:fill="FFFFFF"/>
          </w:tcPr>
          <w:p w:rsidR="00B37B72" w:rsidRPr="00292796" w:rsidRDefault="00B37B72" w:rsidP="00C578E8">
            <w:pPr>
              <w:shd w:val="clear" w:color="auto" w:fill="FFFFFF" w:themeFill="background1"/>
              <w:spacing w:before="120" w:after="120" w:line="240" w:lineRule="auto"/>
              <w:jc w:val="both"/>
              <w:rPr>
                <w:rFonts w:ascii="Times New Roman" w:eastAsia="Times New Roman" w:hAnsi="Times New Roman" w:cs="Times New Roman"/>
                <w:color w:val="000000" w:themeColor="text1"/>
                <w:sz w:val="26"/>
                <w:szCs w:val="26"/>
              </w:rPr>
            </w:pPr>
          </w:p>
        </w:tc>
      </w:tr>
    </w:tbl>
    <w:p w:rsidR="00B37B72" w:rsidRDefault="00B37B72" w:rsidP="00B37B72">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Pr>
          <w:rFonts w:ascii="Times New Roman" w:hAnsi="Times New Roman" w:cs="Times New Roman"/>
          <w:color w:val="000000" w:themeColor="text1"/>
          <w:sz w:val="26"/>
          <w:szCs w:val="26"/>
        </w:rPr>
        <w:t>hằ</w:t>
      </w:r>
      <w:r w:rsidRPr="00292796">
        <w:rPr>
          <w:rFonts w:ascii="Times New Roman" w:hAnsi="Times New Roman" w:cs="Times New Roman"/>
          <w:color w:val="000000" w:themeColor="text1"/>
          <w:sz w:val="26"/>
          <w:szCs w:val="26"/>
        </w:rPr>
        <w:t xml:space="preserve">ng năm và </w:t>
      </w:r>
      <w:r w:rsidR="00F64C0D">
        <w:rPr>
          <w:rFonts w:ascii="Times New Roman" w:hAnsi="Times New Roman" w:cs="Times New Roman"/>
          <w:color w:val="000000" w:themeColor="text1"/>
          <w:sz w:val="26"/>
          <w:szCs w:val="26"/>
        </w:rPr>
        <w:t>0</w:t>
      </w:r>
      <w:r w:rsidRPr="00292796">
        <w:rPr>
          <w:rFonts w:ascii="Times New Roman" w:hAnsi="Times New Roman" w:cs="Times New Roman"/>
          <w:color w:val="000000" w:themeColor="text1"/>
          <w:sz w:val="26"/>
          <w:szCs w:val="26"/>
        </w:rPr>
        <w:t>5 năm/lần</w:t>
      </w:r>
      <w:r w:rsidRPr="00292796">
        <w:rPr>
          <w:rFonts w:ascii="Times New Roman" w:hAnsi="Times New Roman" w:cs="Times New Roman"/>
          <w:b/>
          <w:color w:val="000000" w:themeColor="text1"/>
          <w:sz w:val="26"/>
          <w:szCs w:val="26"/>
        </w:rPr>
        <w:t xml:space="preserve"> </w:t>
      </w:r>
    </w:p>
    <w:p w:rsidR="00F6702B" w:rsidRDefault="00A869FF">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
          <w:color w:val="000000" w:themeColor="text1"/>
          <w:sz w:val="26"/>
          <w:szCs w:val="26"/>
        </w:rPr>
        <w:t>e. Nguồn báo cáo:</w:t>
      </w:r>
      <w:r w:rsidRPr="00292796">
        <w:rPr>
          <w:rFonts w:ascii="Times New Roman" w:hAnsi="Times New Roman" w:cs="Times New Roman"/>
          <w:color w:val="000000" w:themeColor="text1"/>
          <w:sz w:val="26"/>
          <w:szCs w:val="26"/>
        </w:rPr>
        <w:t xml:space="preserve"> </w:t>
      </w:r>
      <w:r w:rsidR="0040061F" w:rsidRPr="00292796">
        <w:rPr>
          <w:rFonts w:ascii="Times New Roman" w:hAnsi="Times New Roman" w:cs="Times New Roman"/>
          <w:color w:val="000000" w:themeColor="text1"/>
          <w:sz w:val="26"/>
          <w:szCs w:val="26"/>
        </w:rPr>
        <w:t>Báo cáo theo dõi, đánh giá thực hiện CLTK 21-30 của bộ ngành và UBND cấp tỉnh</w:t>
      </w:r>
      <w:r w:rsidR="00BA76F3">
        <w:rPr>
          <w:rFonts w:ascii="Times New Roman" w:hAnsi="Times New Roman" w:cs="Times New Roman"/>
          <w:color w:val="000000" w:themeColor="text1"/>
          <w:sz w:val="26"/>
          <w:szCs w:val="26"/>
        </w:rPr>
        <w:t>.</w:t>
      </w:r>
    </w:p>
    <w:p w:rsidR="00F6702B" w:rsidRDefault="00A869FF">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
          <w:color w:val="000000" w:themeColor="text1"/>
          <w:sz w:val="26"/>
          <w:szCs w:val="26"/>
        </w:rPr>
        <w:t xml:space="preserve">f. Cơ quan chịu trách nhiệm báo cáo: </w:t>
      </w:r>
      <w:r w:rsidRPr="00292796">
        <w:rPr>
          <w:rFonts w:ascii="Times New Roman" w:hAnsi="Times New Roman" w:cs="Times New Roman"/>
          <w:color w:val="000000" w:themeColor="text1"/>
          <w:sz w:val="26"/>
          <w:szCs w:val="26"/>
        </w:rPr>
        <w:t>Bộ, ngành và UBND cấp tỉnh</w:t>
      </w:r>
      <w:r w:rsidR="00BA76F3">
        <w:rPr>
          <w:rFonts w:ascii="Times New Roman" w:hAnsi="Times New Roman" w:cs="Times New Roman"/>
          <w:color w:val="000000" w:themeColor="text1"/>
          <w:sz w:val="26"/>
          <w:szCs w:val="26"/>
        </w:rPr>
        <w:t>.</w:t>
      </w:r>
    </w:p>
    <w:p w:rsidR="00F6702B" w:rsidRDefault="00A869FF">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5.3</w:t>
      </w:r>
      <w:r w:rsidR="00AA37DA" w:rsidRPr="00292796">
        <w:rPr>
          <w:rFonts w:ascii="Times New Roman" w:hAnsi="Times New Roman" w:cs="Times New Roman"/>
          <w:b/>
          <w:color w:val="000000" w:themeColor="text1"/>
          <w:sz w:val="26"/>
          <w:szCs w:val="26"/>
        </w:rPr>
        <w:t>. Chỉ số hiệu quả thống kê và chỉ số dữ liệu mở</w:t>
      </w:r>
    </w:p>
    <w:p w:rsidR="00F6702B" w:rsidRDefault="00AA37DA">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a. Các chỉ tiêu</w:t>
      </w:r>
    </w:p>
    <w:p w:rsidR="00F6702B" w:rsidRDefault="00AA37DA">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5301. Chỉ số hiệu quả thống kê (SPI)</w:t>
      </w:r>
      <w:r w:rsidR="00BA76F3">
        <w:rPr>
          <w:rFonts w:ascii="Times New Roman" w:hAnsi="Times New Roman" w:cs="Times New Roman"/>
          <w:color w:val="000000" w:themeColor="text1"/>
          <w:sz w:val="26"/>
          <w:szCs w:val="26"/>
        </w:rPr>
        <w:t>;</w:t>
      </w:r>
    </w:p>
    <w:p w:rsidR="00F6702B" w:rsidRDefault="00AA37DA">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5302. Chỉ số dữ liệu mở (ODIN)</w:t>
      </w:r>
      <w:r w:rsidR="00BA76F3">
        <w:rPr>
          <w:rFonts w:ascii="Times New Roman" w:hAnsi="Times New Roman" w:cs="Times New Roman"/>
          <w:color w:val="000000" w:themeColor="text1"/>
          <w:sz w:val="26"/>
          <w:szCs w:val="26"/>
        </w:rPr>
        <w:t>.</w:t>
      </w:r>
    </w:p>
    <w:p w:rsidR="00F6702B" w:rsidRDefault="00AA37DA">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b. Khái niệm/phạm vi</w:t>
      </w:r>
    </w:p>
    <w:p w:rsidR="00F6702B" w:rsidRDefault="00AA37DA">
      <w:pPr>
        <w:shd w:val="clear" w:color="auto" w:fill="FFFFFF" w:themeFill="background1"/>
        <w:spacing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Khái niệm:</w:t>
      </w:r>
    </w:p>
    <w:p w:rsidR="00F6702B" w:rsidRDefault="00F17BBA">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eastAsia="Times New Roman" w:hAnsi="Times New Roman" w:cs="Times New Roman"/>
          <w:i/>
          <w:color w:val="000000" w:themeColor="text1"/>
          <w:sz w:val="26"/>
          <w:szCs w:val="26"/>
        </w:rPr>
        <w:lastRenderedPageBreak/>
        <w:t>Chỉ số hiệu quả thống kê (SPI):</w:t>
      </w:r>
      <w:r w:rsidRPr="00292796">
        <w:rPr>
          <w:rFonts w:ascii="Times New Roman" w:hAnsi="Times New Roman" w:cs="Times New Roman"/>
          <w:bCs/>
          <w:color w:val="000000" w:themeColor="text1"/>
          <w:sz w:val="26"/>
          <w:szCs w:val="26"/>
        </w:rPr>
        <w:t xml:space="preserve"> </w:t>
      </w:r>
      <w:r w:rsidR="00AA37DA" w:rsidRPr="00292796">
        <w:rPr>
          <w:rFonts w:ascii="Times New Roman" w:hAnsi="Times New Roman" w:cs="Times New Roman"/>
          <w:bCs/>
          <w:color w:val="000000" w:themeColor="text1"/>
          <w:sz w:val="26"/>
          <w:szCs w:val="26"/>
        </w:rPr>
        <w:t>Chỉ số hiệu quả thố</w:t>
      </w:r>
      <w:r w:rsidRPr="00292796">
        <w:rPr>
          <w:rFonts w:ascii="Times New Roman" w:hAnsi="Times New Roman" w:cs="Times New Roman"/>
          <w:bCs/>
          <w:color w:val="000000" w:themeColor="text1"/>
          <w:sz w:val="26"/>
          <w:szCs w:val="26"/>
        </w:rPr>
        <w:t xml:space="preserve">ng kê </w:t>
      </w:r>
      <w:r w:rsidR="00AA37DA" w:rsidRPr="00292796">
        <w:rPr>
          <w:rFonts w:ascii="Times New Roman" w:hAnsi="Times New Roman" w:cs="Times New Roman"/>
          <w:bCs/>
          <w:color w:val="000000" w:themeColor="text1"/>
          <w:sz w:val="26"/>
          <w:szCs w:val="26"/>
        </w:rPr>
        <w:t xml:space="preserve">đánh giá sự trưởng thành và hiệu quả hoạt động của các </w:t>
      </w:r>
      <w:r w:rsidR="00AA37DA" w:rsidRPr="00292796">
        <w:rPr>
          <w:rFonts w:ascii="Times New Roman" w:hAnsi="Times New Roman" w:cs="Times New Roman"/>
          <w:bCs/>
          <w:color w:val="000000" w:themeColor="text1"/>
          <w:spacing w:val="-6"/>
          <w:sz w:val="26"/>
          <w:szCs w:val="26"/>
        </w:rPr>
        <w:t>hệ thống thống kê quốc gia trong năm lĩnh vực chính, được gọi là trụ cột. Năm trụ cột gồm:</w:t>
      </w:r>
    </w:p>
    <w:p w:rsidR="00F6702B" w:rsidRDefault="00AA37DA">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 Sử dụng dữ liệu: Số liệu thống kê sẽ không có giá trị nếu không được sử dụng. Vì vậy, trụ cột đầu tiên là sử dụng dữ liệu. Một hệ thống thống kê thành công tạo ra dữ liệu được sử dụng rộng rãi và thường xuyên.</w:t>
      </w:r>
    </w:p>
    <w:p w:rsidR="00F6702B" w:rsidRDefault="00AA37DA">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 xml:space="preserve">- Dịch vụ dữ liệu: Để đáp ứng nhu cầu của người dùng, hệ thống thống kê phải phát triển một loạt các dịch vụ kết nối người </w:t>
      </w:r>
      <w:r w:rsidR="00696A4B">
        <w:rPr>
          <w:rFonts w:ascii="Times New Roman" w:hAnsi="Times New Roman" w:cs="Times New Roman"/>
          <w:bCs/>
          <w:color w:val="000000" w:themeColor="text1"/>
          <w:sz w:val="26"/>
          <w:szCs w:val="26"/>
        </w:rPr>
        <w:t>dùng</w:t>
      </w:r>
      <w:r w:rsidRPr="00292796">
        <w:rPr>
          <w:rFonts w:ascii="Times New Roman" w:hAnsi="Times New Roman" w:cs="Times New Roman"/>
          <w:bCs/>
          <w:color w:val="000000" w:themeColor="text1"/>
          <w:sz w:val="26"/>
          <w:szCs w:val="26"/>
        </w:rPr>
        <w:t xml:space="preserve"> với người sản xuất dữ liệu, cũng như thúc đẩy trao đổi thông tin giữa hai đối tượng này.</w:t>
      </w:r>
    </w:p>
    <w:p w:rsidR="00F6702B" w:rsidRDefault="00AA37DA">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 Sản phẩm dữ liệu: Đối thoại giữa người dùng và nhà sản xuất thúc đẩy thiết kế và sản xuất các sản phẩm thống kê đảm bảo độ chính xác, kịp thời, tần suất, khả năng so sánh và mức độ phân tách.</w:t>
      </w:r>
    </w:p>
    <w:p w:rsidR="00F6702B" w:rsidRDefault="00AA37DA">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 Nguồn dữ liệu: Để tạo ra các sản phẩm theo yêu cầu, hệ thống thống kê cần tận dụng nhiều nguồn khác nhau cả bên trong và bên ngoài hệ thống nhà nước, gồm cả việc sử dụng các phương pháp thu thập dữ liệu truyền thống như tổng điều tra dân số, các cuộc điều tra, cũng như dữ liệu hành chính, dữ liệu không gian địa lý và dữ liệu được tạo ra từ khu vực tư nhân và từ người dân.</w:t>
      </w:r>
    </w:p>
    <w:p w:rsidR="00F6702B" w:rsidRDefault="00AA37DA">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 Cơ sở hạ tầng dữ liệu: Một hệ thống thống kê hoàn thiện có cơ sở hạ tầng cứng (pháp lý, quản trị, tiêu chuẩn) và cơ sở hạ tầng mềm (kỹ năng, quan hệ đối tác) phát triển tốt cũng như các nguồn lực tài chính để cung cấp các sản phẩm và dịch vụ dữ liệu hữu ích và được sử dụng rộng rãi.</w:t>
      </w:r>
    </w:p>
    <w:p w:rsidR="00F6702B" w:rsidRDefault="00AA37DA">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Cs/>
          <w:color w:val="000000" w:themeColor="text1"/>
          <w:sz w:val="26"/>
          <w:szCs w:val="26"/>
        </w:rPr>
        <w:t>Mỗi trụ cột trên gắn với các thuộc tính cụ thể còn được gọi là các chiều. Các chiều này cung cấp các thành phần thông tin khác nhau trong các trụ cột để đánh giá hiệu quả thống kê của một quốc gia. Việc đánh giá các chiều sử dụng các phương pháp và chỉ tiêu đã xác định, có sẵn dưới dạng dữ liệu mở và mã mở. SPI có cấu trúc theo từng cấp, từ chỉ tiêu - chiều - trụ cột - chỉ số tổng hợp SPI, do đó điểm số SPI tổng hợp của quốc gia được hình thành bằng cách tổng hợp tuần tự theo từng cấp độ.</w:t>
      </w:r>
    </w:p>
    <w:p w:rsidR="00F6702B" w:rsidRDefault="00AA37DA">
      <w:pPr>
        <w:shd w:val="clear" w:color="auto" w:fill="FFFFFF" w:themeFill="background1"/>
        <w:spacing w:after="120" w:line="276" w:lineRule="auto"/>
        <w:ind w:firstLine="709"/>
        <w:jc w:val="both"/>
        <w:rPr>
          <w:rFonts w:ascii="Times New Roman" w:hAnsi="Times New Roman" w:cs="Times New Roman"/>
          <w:bCs/>
          <w:color w:val="000000" w:themeColor="text1"/>
          <w:sz w:val="26"/>
          <w:szCs w:val="26"/>
        </w:rPr>
      </w:pPr>
      <w:r w:rsidRPr="00292796">
        <w:rPr>
          <w:rFonts w:ascii="Times New Roman" w:eastAsia="Times New Roman" w:hAnsi="Times New Roman" w:cs="Times New Roman"/>
          <w:i/>
          <w:color w:val="000000" w:themeColor="text1"/>
          <w:sz w:val="26"/>
          <w:szCs w:val="26"/>
        </w:rPr>
        <w:t>Chỉ số dữ liệu mở</w:t>
      </w:r>
      <w:r w:rsidR="00F17BBA" w:rsidRPr="00292796">
        <w:rPr>
          <w:rFonts w:ascii="Times New Roman" w:eastAsia="Times New Roman" w:hAnsi="Times New Roman" w:cs="Times New Roman"/>
          <w:i/>
          <w:color w:val="000000" w:themeColor="text1"/>
          <w:sz w:val="26"/>
          <w:szCs w:val="26"/>
        </w:rPr>
        <w:t xml:space="preserve"> (ODIN)</w:t>
      </w:r>
      <w:r w:rsidRPr="00292796">
        <w:rPr>
          <w:rFonts w:ascii="Times New Roman" w:eastAsia="Times New Roman" w:hAnsi="Times New Roman" w:cs="Times New Roman"/>
          <w:color w:val="000000" w:themeColor="text1"/>
          <w:sz w:val="24"/>
          <w:szCs w:val="24"/>
        </w:rPr>
        <w:t>:</w:t>
      </w:r>
      <w:r w:rsidRPr="00292796">
        <w:rPr>
          <w:rFonts w:ascii="Times New Roman" w:hAnsi="Times New Roman" w:cs="Times New Roman"/>
          <w:bCs/>
          <w:color w:val="000000" w:themeColor="text1"/>
          <w:sz w:val="26"/>
          <w:szCs w:val="26"/>
        </w:rPr>
        <w:t xml:space="preserve"> Các đánh giá của Open Knowledge Foundation xem xét các số liệu thống kê đã xuất bản trong hơn hai mươi danh mục chuyên đề, được nhóm lại thành số liệu thống kê xã hội, thống kê kinh tế và tài chính và thống kê môi trường. Điểm số bao phủ dựa trên sự sẵn có của các chỉ số chính và các phân tổ thích hợp theo thời gian và cho các phân khu địa lý. Điểm số độ mở dựa trên việc dữ liệu có thể được tải xuống ở các định dạng máy đọc được và không thuộc quyền sở hữu, có kèm theo siêu dữ liệu hay không và liệu các tùy chọn tải xuống có tồn tại như tải xuống hàng loạt và do người dùng lựa chọn hoặc giao diện lập trình ứng dụng (API) hay không và có điều khoản sử dụng mở hoặc giấy phép dữ liệu hay không.</w:t>
      </w:r>
    </w:p>
    <w:p w:rsidR="00F6702B" w:rsidRDefault="00AA37DA">
      <w:pPr>
        <w:shd w:val="clear" w:color="auto" w:fill="FFFFFF" w:themeFill="background1"/>
        <w:spacing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Điểm tổng thể Kho dữ liệu mở (ODIN) mặc định có trọng số như nhau giữa ba nhóm. Trong mỗi hạng mục, các chỉ số đại diện được lựa chọn vì chúng thường xuyên cần thiết cho các chính sách công hoặc các sáng kiến tư nhân và vì chúng cung cấp </w:t>
      </w:r>
      <w:r w:rsidRPr="00292796">
        <w:rPr>
          <w:rFonts w:ascii="Times New Roman" w:hAnsi="Times New Roman" w:cs="Times New Roman"/>
          <w:color w:val="000000" w:themeColor="text1"/>
          <w:sz w:val="26"/>
          <w:szCs w:val="26"/>
        </w:rPr>
        <w:lastRenderedPageBreak/>
        <w:t>bằng chứng về các quy trình thống kê cơ bản mà các cơ quan thống kê chịu trách nhiệm. Các hạng mục dữ liệu trong ODIN 2020/21 là:</w:t>
      </w:r>
    </w:p>
    <w:tbl>
      <w:tblPr>
        <w:tblStyle w:val="TableGrid1"/>
        <w:tblW w:w="0" w:type="auto"/>
        <w:tblLook w:val="04A0"/>
      </w:tblPr>
      <w:tblGrid>
        <w:gridCol w:w="3373"/>
        <w:gridCol w:w="3379"/>
        <w:gridCol w:w="2536"/>
      </w:tblGrid>
      <w:tr w:rsidR="00AA37DA" w:rsidRPr="00292796" w:rsidTr="009442DC">
        <w:tc>
          <w:tcPr>
            <w:tcW w:w="3373" w:type="dxa"/>
          </w:tcPr>
          <w:p w:rsidR="00F6702B" w:rsidRDefault="00997EE3">
            <w:pPr>
              <w:shd w:val="clear" w:color="auto" w:fill="FFFFFF" w:themeFill="background1"/>
              <w:spacing w:before="120" w:after="120"/>
              <w:jc w:val="center"/>
              <w:rPr>
                <w:rFonts w:eastAsia="Calibri"/>
                <w:b/>
                <w:bCs/>
                <w:color w:val="000000" w:themeColor="text1"/>
              </w:rPr>
            </w:pPr>
            <w:r w:rsidRPr="00997EE3">
              <w:rPr>
                <w:rFonts w:eastAsia="Calibri"/>
                <w:b/>
                <w:bCs/>
                <w:color w:val="000000" w:themeColor="text1"/>
              </w:rPr>
              <w:t>Thống kê xã hội</w:t>
            </w:r>
          </w:p>
          <w:p w:rsidR="00AA37DA" w:rsidRPr="00292796" w:rsidRDefault="00AA37DA" w:rsidP="00292796">
            <w:pPr>
              <w:shd w:val="clear" w:color="auto" w:fill="FFFFFF" w:themeFill="background1"/>
              <w:spacing w:before="120" w:after="120"/>
              <w:jc w:val="both"/>
              <w:rPr>
                <w:rFonts w:eastAsia="Calibri"/>
                <w:color w:val="000000" w:themeColor="text1"/>
              </w:rPr>
            </w:pP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1. Thống kê dân số và sinh, tử, kết hôn</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2. Cơ sở vật chất giáo dục</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3. Kết quả giáo dục</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4. Cơ sở Y tế</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5. Kết quả sức khỏe</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6. Sức khỏe sinh sản</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7. An ninh lương thực và dinh dưỡng</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8. Thống kê giới tính</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9. Thống kê Tội phạm và Tư pháp</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10. Thống kê Đói nghèo và Thu nhập</w:t>
            </w:r>
          </w:p>
        </w:tc>
        <w:tc>
          <w:tcPr>
            <w:tcW w:w="3379" w:type="dxa"/>
          </w:tcPr>
          <w:p w:rsidR="00F6702B" w:rsidRDefault="00997EE3">
            <w:pPr>
              <w:shd w:val="clear" w:color="auto" w:fill="FFFFFF" w:themeFill="background1"/>
              <w:spacing w:before="120" w:after="120"/>
              <w:jc w:val="center"/>
              <w:rPr>
                <w:rFonts w:ascii="Times New Roman Bold" w:eastAsia="Calibri" w:hAnsi="Times New Roman Bold"/>
                <w:b/>
                <w:bCs/>
                <w:color w:val="000000" w:themeColor="text1"/>
                <w:spacing w:val="-4"/>
              </w:rPr>
            </w:pPr>
            <w:r w:rsidRPr="00997EE3">
              <w:rPr>
                <w:rFonts w:ascii="Times New Roman Bold" w:eastAsia="Calibri" w:hAnsi="Times New Roman Bold"/>
                <w:b/>
                <w:bCs/>
                <w:color w:val="000000" w:themeColor="text1"/>
                <w:spacing w:val="-4"/>
              </w:rPr>
              <w:t>Thống kê kinh tế và tài chính</w:t>
            </w:r>
          </w:p>
          <w:p w:rsidR="00AA37DA" w:rsidRPr="00292796" w:rsidRDefault="00AA37DA" w:rsidP="00292796">
            <w:pPr>
              <w:shd w:val="clear" w:color="auto" w:fill="FFFFFF" w:themeFill="background1"/>
              <w:spacing w:before="120" w:after="120"/>
              <w:jc w:val="both"/>
              <w:rPr>
                <w:rFonts w:eastAsia="Calibri"/>
                <w:color w:val="000000" w:themeColor="text1"/>
              </w:rPr>
            </w:pP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11. Tài khoản quốc gia</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12. Thống kê Lao động</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13. Chỉ số giá</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14. Tài chính Chính phủ</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15. Tiền tệ và Ngân hàng</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16. Thương mại quốc tế</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17. Cán cân thanh toán</w:t>
            </w:r>
          </w:p>
          <w:p w:rsidR="00AA37DA" w:rsidRPr="00292796" w:rsidRDefault="00AA37DA" w:rsidP="00292796">
            <w:pPr>
              <w:shd w:val="clear" w:color="auto" w:fill="FFFFFF" w:themeFill="background1"/>
              <w:spacing w:before="120" w:after="120"/>
              <w:jc w:val="both"/>
              <w:rPr>
                <w:rFonts w:eastAsia="Calibri"/>
                <w:color w:val="000000" w:themeColor="text1"/>
              </w:rPr>
            </w:pPr>
          </w:p>
        </w:tc>
        <w:tc>
          <w:tcPr>
            <w:tcW w:w="2536" w:type="dxa"/>
          </w:tcPr>
          <w:p w:rsidR="00F6702B" w:rsidRDefault="00997EE3">
            <w:pPr>
              <w:shd w:val="clear" w:color="auto" w:fill="FFFFFF" w:themeFill="background1"/>
              <w:spacing w:before="120" w:after="120"/>
              <w:jc w:val="center"/>
              <w:rPr>
                <w:rFonts w:ascii="Times New Roman Bold" w:eastAsia="Calibri" w:hAnsi="Times New Roman Bold"/>
                <w:b/>
                <w:bCs/>
                <w:color w:val="000000" w:themeColor="text1"/>
                <w:spacing w:val="-4"/>
              </w:rPr>
            </w:pPr>
            <w:r w:rsidRPr="00997EE3">
              <w:rPr>
                <w:rFonts w:ascii="Times New Roman Bold" w:eastAsia="Calibri" w:hAnsi="Times New Roman Bold"/>
                <w:b/>
                <w:bCs/>
                <w:color w:val="000000" w:themeColor="text1"/>
                <w:spacing w:val="-4"/>
              </w:rPr>
              <w:t>Thống kê môi trường</w:t>
            </w:r>
          </w:p>
          <w:p w:rsidR="00AA37DA" w:rsidRPr="00292796" w:rsidRDefault="00AA37DA" w:rsidP="00292796">
            <w:pPr>
              <w:shd w:val="clear" w:color="auto" w:fill="FFFFFF" w:themeFill="background1"/>
              <w:spacing w:before="120" w:after="120"/>
              <w:jc w:val="both"/>
              <w:rPr>
                <w:rFonts w:eastAsia="Calibri"/>
                <w:color w:val="000000" w:themeColor="text1"/>
              </w:rPr>
            </w:pP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18. Nông nghiệp và sử dụng đất</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19. Sử dụng tài nguyên</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20. Năng lượng</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21. Ô nhiễm</w:t>
            </w:r>
          </w:p>
          <w:p w:rsidR="00AA37DA" w:rsidRPr="00292796" w:rsidRDefault="00AA37DA" w:rsidP="00292796">
            <w:pPr>
              <w:shd w:val="clear" w:color="auto" w:fill="FFFFFF" w:themeFill="background1"/>
              <w:spacing w:before="120" w:after="120"/>
              <w:jc w:val="both"/>
              <w:rPr>
                <w:rFonts w:eastAsia="Calibri"/>
                <w:color w:val="000000" w:themeColor="text1"/>
              </w:rPr>
            </w:pPr>
            <w:r w:rsidRPr="00292796">
              <w:rPr>
                <w:rFonts w:eastAsia="Calibri"/>
                <w:color w:val="000000" w:themeColor="text1"/>
              </w:rPr>
              <w:t>22. Môi trường xây dựng</w:t>
            </w:r>
          </w:p>
          <w:p w:rsidR="00AA37DA" w:rsidRPr="00292796" w:rsidRDefault="00AA37DA" w:rsidP="00292796">
            <w:pPr>
              <w:shd w:val="clear" w:color="auto" w:fill="FFFFFF" w:themeFill="background1"/>
              <w:spacing w:before="120" w:after="120"/>
              <w:jc w:val="both"/>
              <w:rPr>
                <w:rFonts w:eastAsia="Calibri"/>
                <w:color w:val="000000" w:themeColor="text1"/>
              </w:rPr>
            </w:pPr>
          </w:p>
        </w:tc>
      </w:tr>
    </w:tbl>
    <w:p w:rsidR="00F6702B" w:rsidRDefault="00AA37DA">
      <w:pPr>
        <w:shd w:val="clear" w:color="auto" w:fill="FFFFFF" w:themeFill="background1"/>
        <w:spacing w:before="120"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b/>
          <w:color w:val="000000" w:themeColor="text1"/>
          <w:sz w:val="26"/>
          <w:szCs w:val="26"/>
        </w:rPr>
        <w:t>Phạm vi</w:t>
      </w:r>
      <w:r w:rsidRPr="00292796">
        <w:rPr>
          <w:rFonts w:ascii="Times New Roman" w:hAnsi="Times New Roman" w:cs="Times New Roman"/>
          <w:bCs/>
          <w:color w:val="000000" w:themeColor="text1"/>
          <w:sz w:val="26"/>
          <w:szCs w:val="26"/>
        </w:rPr>
        <w:t>: Quốc gia.</w:t>
      </w:r>
    </w:p>
    <w:p w:rsidR="00F6702B" w:rsidRDefault="00AA37DA">
      <w:pPr>
        <w:shd w:val="clear" w:color="auto" w:fill="FFFFFF" w:themeFill="background1"/>
        <w:spacing w:before="120"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c. Phương pháp tính</w:t>
      </w:r>
    </w:p>
    <w:p w:rsidR="00F6702B" w:rsidRDefault="00AA37DA">
      <w:pPr>
        <w:shd w:val="clear" w:color="auto" w:fill="FFFFFF" w:themeFill="background1"/>
        <w:spacing w:before="120" w:after="120" w:line="276" w:lineRule="auto"/>
        <w:ind w:firstLine="709"/>
        <w:jc w:val="both"/>
        <w:rPr>
          <w:rFonts w:ascii="Times New Roman" w:hAnsi="Times New Roman" w:cs="Times New Roman"/>
          <w:b/>
          <w:bCs/>
          <w:i/>
          <w:iCs/>
          <w:color w:val="000000" w:themeColor="text1"/>
          <w:sz w:val="26"/>
          <w:szCs w:val="26"/>
        </w:rPr>
      </w:pPr>
      <w:r w:rsidRPr="00292796">
        <w:rPr>
          <w:rFonts w:ascii="Times New Roman" w:hAnsi="Times New Roman" w:cs="Times New Roman"/>
          <w:b/>
          <w:bCs/>
          <w:i/>
          <w:iCs/>
          <w:color w:val="000000" w:themeColor="text1"/>
          <w:sz w:val="26"/>
          <w:szCs w:val="26"/>
        </w:rPr>
        <w:t xml:space="preserve">Chỉ số hiệu quả thống kê </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Do SPI có cấu trúc theo từng cấp, lần lượt từ chỉ tiêu - chiều - trụ cột - chỉ số tổng hợp SPI, điểm số SPI tổng hợp được hình thành bằng cách tổng hợp tuần tự theo từng cấp độ.</w:t>
      </w:r>
    </w:p>
    <w:p w:rsidR="00F6702B" w:rsidRDefault="00997EE3">
      <w:pPr>
        <w:shd w:val="clear" w:color="auto" w:fill="FFFFFF" w:themeFill="background1"/>
        <w:spacing w:before="120" w:after="120" w:line="276" w:lineRule="auto"/>
        <w:ind w:firstLine="709"/>
        <w:jc w:val="both"/>
        <w:rPr>
          <w:rFonts w:ascii="Times New Roman" w:hAnsi="Times New Roman" w:cs="Times New Roman"/>
          <w:color w:val="000000" w:themeColor="text1"/>
          <w:spacing w:val="-2"/>
          <w:sz w:val="26"/>
          <w:szCs w:val="26"/>
        </w:rPr>
      </w:pPr>
      <w:r w:rsidRPr="00997EE3">
        <w:rPr>
          <w:rFonts w:ascii="Times New Roman" w:hAnsi="Times New Roman" w:cs="Times New Roman"/>
          <w:color w:val="000000" w:themeColor="text1"/>
          <w:spacing w:val="-2"/>
          <w:sz w:val="26"/>
          <w:szCs w:val="26"/>
        </w:rPr>
        <w:t>Bước thứ nhất, tổng hợp điểm số cho từng chiều. Đây chính là số trung bình không gia quyền của các chỉ tiêu trong chiều đó. Ví dụ, điểm số của chiều Tiêu chuẩn và phương pháp sẽ được tính bằng cách lấy giá trị bình quân không gia quyền của các chỉ tiêu về hệ thống tài khoản quốc gia đang sử dụng, năm gốc tài khoản quốc gia, phân ngành quốc gia, năm gốc chỉ số giá tiêu dùng, phân ngành tiêu dùng hộ gia đình,...</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Tính điểm cho từng chiều của chỉ số SPI theo công thức sau:</w:t>
      </w:r>
    </w:p>
    <w:p w:rsidR="00AA37DA" w:rsidRPr="00292796" w:rsidRDefault="00AA37DA" w:rsidP="00292796">
      <w:pPr>
        <w:shd w:val="clear" w:color="auto" w:fill="FFFFFF" w:themeFill="background1"/>
        <w:spacing w:before="120" w:after="120" w:line="240" w:lineRule="auto"/>
        <w:jc w:val="both"/>
        <w:rPr>
          <w:color w:val="000000" w:themeColor="text1"/>
          <w:sz w:val="26"/>
          <w:szCs w:val="26"/>
          <w:lang w:val="vi-VN"/>
        </w:rPr>
      </w:pPr>
      <m:oMathPara>
        <m:oMath>
          <m:r>
            <w:rPr>
              <w:rFonts w:ascii="Cambria Math" w:hAnsi="Cambria Math"/>
              <w:color w:val="000000" w:themeColor="text1"/>
              <w:sz w:val="26"/>
              <w:szCs w:val="26"/>
              <w:lang w:val="vi-VN"/>
            </w:rPr>
            <m:t xml:space="preserve">SPI.DIMctpd= </m:t>
          </m:r>
          <m:nary>
            <m:naryPr>
              <m:chr m:val="∑"/>
              <m:limLoc m:val="undOvr"/>
              <m:ctrlPr>
                <w:rPr>
                  <w:rFonts w:ascii="Cambria Math" w:hAnsi="Cambria Math"/>
                  <w:i/>
                  <w:color w:val="000000" w:themeColor="text1"/>
                  <w:sz w:val="26"/>
                  <w:szCs w:val="26"/>
                  <w:lang w:val="vi-VN"/>
                </w:rPr>
              </m:ctrlPr>
            </m:naryPr>
            <m:sub>
              <m:r>
                <w:rPr>
                  <w:rFonts w:ascii="Cambria Math" w:hAnsi="Cambria Math"/>
                  <w:color w:val="000000" w:themeColor="text1"/>
                  <w:sz w:val="26"/>
                  <w:szCs w:val="26"/>
                  <w:lang w:val="vi-VN"/>
                </w:rPr>
                <m:t>i=1</m:t>
              </m:r>
            </m:sub>
            <m:sup>
              <m:sSub>
                <m:sSubPr>
                  <m:ctrlPr>
                    <w:rPr>
                      <w:rFonts w:ascii="Cambria Math" w:hAnsi="Cambria Math"/>
                      <w:i/>
                      <w:color w:val="000000" w:themeColor="text1"/>
                      <w:sz w:val="26"/>
                      <w:szCs w:val="26"/>
                      <w:lang w:val="vi-VN"/>
                    </w:rPr>
                  </m:ctrlPr>
                </m:sSubPr>
                <m:e>
                  <m:r>
                    <w:rPr>
                      <w:rFonts w:ascii="Cambria Math" w:hAnsi="Cambria Math"/>
                      <w:color w:val="000000" w:themeColor="text1"/>
                      <w:sz w:val="26"/>
                      <w:szCs w:val="26"/>
                      <w:lang w:val="vi-VN"/>
                    </w:rPr>
                    <m:t>N</m:t>
                  </m:r>
                </m:e>
                <m:sub>
                  <m:r>
                    <w:rPr>
                      <w:rFonts w:ascii="Cambria Math" w:hAnsi="Cambria Math"/>
                      <w:color w:val="000000" w:themeColor="text1"/>
                      <w:sz w:val="26"/>
                      <w:szCs w:val="26"/>
                      <w:lang w:val="vi-VN"/>
                    </w:rPr>
                    <m:t>I</m:t>
                  </m:r>
                </m:sub>
              </m:sSub>
            </m:sup>
            <m:e>
              <m:f>
                <m:fPr>
                  <m:ctrlPr>
                    <w:rPr>
                      <w:rFonts w:ascii="Cambria Math" w:hAnsi="Cambria Math"/>
                      <w:i/>
                      <w:color w:val="000000" w:themeColor="text1"/>
                      <w:sz w:val="26"/>
                      <w:szCs w:val="26"/>
                      <w:lang w:val="vi-VN"/>
                    </w:rPr>
                  </m:ctrlPr>
                </m:fPr>
                <m:num>
                  <m:sSub>
                    <m:sSubPr>
                      <m:ctrlPr>
                        <w:rPr>
                          <w:rFonts w:ascii="Cambria Math" w:hAnsi="Cambria Math"/>
                          <w:i/>
                          <w:color w:val="000000" w:themeColor="text1"/>
                          <w:sz w:val="26"/>
                          <w:szCs w:val="26"/>
                          <w:lang w:val="vi-VN"/>
                        </w:rPr>
                      </m:ctrlPr>
                    </m:sSubPr>
                    <m:e>
                      <m:r>
                        <w:rPr>
                          <w:rFonts w:ascii="Cambria Math" w:hAnsi="Cambria Math"/>
                          <w:color w:val="000000" w:themeColor="text1"/>
                          <w:sz w:val="26"/>
                          <w:szCs w:val="26"/>
                          <w:lang w:val="vi-VN"/>
                        </w:rPr>
                        <m:t>SPI.IND</m:t>
                      </m:r>
                    </m:e>
                    <m:sub>
                      <m:r>
                        <w:rPr>
                          <w:rFonts w:ascii="Cambria Math" w:hAnsi="Cambria Math"/>
                          <w:color w:val="000000" w:themeColor="text1"/>
                          <w:sz w:val="26"/>
                          <w:szCs w:val="26"/>
                          <w:lang w:val="vi-VN"/>
                        </w:rPr>
                        <m:t>ctpdi</m:t>
                      </m:r>
                    </m:sub>
                  </m:sSub>
                </m:num>
                <m:den>
                  <m:sSub>
                    <m:sSubPr>
                      <m:ctrlPr>
                        <w:rPr>
                          <w:rFonts w:ascii="Cambria Math" w:hAnsi="Cambria Math"/>
                          <w:i/>
                          <w:color w:val="000000" w:themeColor="text1"/>
                          <w:sz w:val="26"/>
                          <w:szCs w:val="26"/>
                          <w:lang w:val="vi-VN"/>
                        </w:rPr>
                      </m:ctrlPr>
                    </m:sSubPr>
                    <m:e>
                      <m:r>
                        <w:rPr>
                          <w:rFonts w:ascii="Cambria Math" w:hAnsi="Cambria Math"/>
                          <w:color w:val="000000" w:themeColor="text1"/>
                          <w:sz w:val="26"/>
                          <w:szCs w:val="26"/>
                          <w:lang w:val="vi-VN"/>
                        </w:rPr>
                        <m:t>N</m:t>
                      </m:r>
                    </m:e>
                    <m:sub>
                      <m:r>
                        <w:rPr>
                          <w:rFonts w:ascii="Cambria Math" w:hAnsi="Cambria Math"/>
                          <w:color w:val="000000" w:themeColor="text1"/>
                          <w:sz w:val="26"/>
                          <w:szCs w:val="26"/>
                          <w:lang w:val="vi-VN"/>
                        </w:rPr>
                        <m:t>I</m:t>
                      </m:r>
                    </m:sub>
                  </m:sSub>
                </m:den>
              </m:f>
            </m:e>
          </m:nary>
        </m:oMath>
      </m:oMathPara>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Trong đó: </w:t>
      </w:r>
      <w:r w:rsidRPr="00292796">
        <w:rPr>
          <w:rFonts w:ascii="Cambria Math" w:hAnsi="Cambria Math" w:cs="Cambria Math"/>
          <w:color w:val="000000" w:themeColor="text1"/>
          <w:sz w:val="26"/>
          <w:szCs w:val="26"/>
        </w:rPr>
        <w:t>𝑆𝑃𝐼</w:t>
      </w:r>
      <w:r w:rsidRPr="00292796">
        <w:rPr>
          <w:rFonts w:ascii="Times New Roman" w:hAnsi="Times New Roman" w:cs="Times New Roman"/>
          <w:color w:val="000000" w:themeColor="text1"/>
          <w:sz w:val="26"/>
          <w:szCs w:val="26"/>
        </w:rPr>
        <w:t>.</w:t>
      </w:r>
      <w:r w:rsidRPr="00292796">
        <w:rPr>
          <w:rFonts w:ascii="Cambria Math" w:hAnsi="Cambria Math" w:cs="Cambria Math"/>
          <w:color w:val="000000" w:themeColor="text1"/>
          <w:sz w:val="26"/>
          <w:szCs w:val="26"/>
        </w:rPr>
        <w:t>𝐼𝑁𝐷𝑐𝑡𝑑𝑝𝑖</w:t>
      </w:r>
      <w:r w:rsidRPr="00292796">
        <w:rPr>
          <w:rFonts w:ascii="Times New Roman" w:hAnsi="Times New Roman" w:cs="Times New Roman"/>
          <w:color w:val="000000" w:themeColor="text1"/>
          <w:sz w:val="26"/>
          <w:szCs w:val="26"/>
        </w:rPr>
        <w:t xml:space="preserve"> là điểm chỉ số trong chiều d, trụ cột p, trong khoảng thời gian t và quốc gia c.</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lastRenderedPageBreak/>
        <w:t>Bước thứ hai, sau khi tính điểm cho mỗi chiều, điểm cho mỗi trụ cột sẽ được tính dưới dạng trung bình không gia quyền hoặc gia quyền của các chiều trong trụ cột đó. Cụ thể, đối với các trụ cột 1, 2, 4 và 5, lấy giá trị trung bình không gia quyền của c</w:t>
      </w:r>
      <w:r w:rsidRPr="00292796">
        <w:rPr>
          <w:rFonts w:ascii="Times New Roman" w:hAnsi="Times New Roman" w:cs="Times New Roman" w:hint="eastAsia"/>
          <w:color w:val="000000" w:themeColor="text1"/>
          <w:sz w:val="26"/>
          <w:szCs w:val="26"/>
        </w:rPr>
        <w:t>á</w:t>
      </w:r>
      <w:r w:rsidRPr="00292796">
        <w:rPr>
          <w:rFonts w:ascii="Times New Roman" w:hAnsi="Times New Roman" w:cs="Times New Roman"/>
          <w:color w:val="000000" w:themeColor="text1"/>
          <w:sz w:val="26"/>
          <w:szCs w:val="26"/>
        </w:rPr>
        <w:t>c chiều trong mỗi trụ cột. Đối với trụ cột 3 về sản phẩm dữ liệu, lấy trung bình gia quyền các điểm số từng chiều, trong đó quyền số dựa trên số lượng chỉ tiêu SDG trong mỗi chiều (6 chỉ tiêu SDG ở chiều 3.1 về thống kê xã hội, 6 chỉ tiêu SDG ở chiều 3.2 về thống kê kinh tế, 2 chỉ tiêu SDG ở chiều 3.3 về thống kê môi trường và 2 chỉ tiêu SDG ở chiều 3.4 về thống kê thể chế). Điều này cho thấy quan điểm tất cả các chỉ tiêu SDG đều có tầm quan trọng như nhau, do đó các chiều đều được tính quyền số. Công thức tổng hợp điểm số của trụ cột:</w:t>
      </w:r>
    </w:p>
    <w:p w:rsidR="00AA37DA" w:rsidRPr="00292796" w:rsidRDefault="00AA37DA" w:rsidP="00292796">
      <w:pPr>
        <w:shd w:val="clear" w:color="auto" w:fill="FFFFFF" w:themeFill="background1"/>
        <w:spacing w:before="120" w:after="120" w:line="240" w:lineRule="auto"/>
        <w:jc w:val="both"/>
        <w:rPr>
          <w:color w:val="000000" w:themeColor="text1"/>
          <w:sz w:val="26"/>
          <w:szCs w:val="26"/>
          <w:lang w:val="vi-VN"/>
        </w:rPr>
      </w:pPr>
      <m:oMathPara>
        <m:oMath>
          <m:r>
            <w:rPr>
              <w:rFonts w:ascii="Cambria Math" w:hAnsi="Cambria Math"/>
              <w:color w:val="000000" w:themeColor="text1"/>
              <w:sz w:val="26"/>
              <w:szCs w:val="26"/>
              <w:lang w:val="vi-VN"/>
            </w:rPr>
            <m:t xml:space="preserve">SPI.PILctp= </m:t>
          </m:r>
          <m:nary>
            <m:naryPr>
              <m:chr m:val="∑"/>
              <m:limLoc m:val="undOvr"/>
              <m:ctrlPr>
                <w:rPr>
                  <w:rFonts w:ascii="Cambria Math" w:hAnsi="Cambria Math"/>
                  <w:i/>
                  <w:color w:val="000000" w:themeColor="text1"/>
                  <w:sz w:val="26"/>
                  <w:szCs w:val="26"/>
                  <w:lang w:val="vi-VN"/>
                </w:rPr>
              </m:ctrlPr>
            </m:naryPr>
            <m:sub>
              <m:r>
                <w:rPr>
                  <w:rFonts w:ascii="Cambria Math" w:hAnsi="Cambria Math"/>
                  <w:color w:val="000000" w:themeColor="text1"/>
                  <w:sz w:val="26"/>
                  <w:szCs w:val="26"/>
                  <w:lang w:val="vi-VN"/>
                </w:rPr>
                <m:t>d=1</m:t>
              </m:r>
            </m:sub>
            <m:sup>
              <m:sSub>
                <m:sSubPr>
                  <m:ctrlPr>
                    <w:rPr>
                      <w:rFonts w:ascii="Cambria Math" w:hAnsi="Cambria Math"/>
                      <w:i/>
                      <w:color w:val="000000" w:themeColor="text1"/>
                      <w:sz w:val="26"/>
                      <w:szCs w:val="26"/>
                      <w:lang w:val="vi-VN"/>
                    </w:rPr>
                  </m:ctrlPr>
                </m:sSubPr>
                <m:e>
                  <m:r>
                    <w:rPr>
                      <w:rFonts w:ascii="Cambria Math" w:hAnsi="Cambria Math"/>
                      <w:color w:val="000000" w:themeColor="text1"/>
                      <w:sz w:val="26"/>
                      <w:szCs w:val="26"/>
                      <w:lang w:val="vi-VN"/>
                    </w:rPr>
                    <m:t>N</m:t>
                  </m:r>
                </m:e>
                <m:sub>
                  <m:r>
                    <w:rPr>
                      <w:rFonts w:ascii="Cambria Math" w:hAnsi="Cambria Math"/>
                      <w:color w:val="000000" w:themeColor="text1"/>
                      <w:sz w:val="26"/>
                      <w:szCs w:val="26"/>
                      <w:lang w:val="vi-VN"/>
                    </w:rPr>
                    <m:t>d</m:t>
                  </m:r>
                </m:sub>
              </m:sSub>
            </m:sup>
            <m:e>
              <m:f>
                <m:fPr>
                  <m:ctrlPr>
                    <w:rPr>
                      <w:rFonts w:ascii="Cambria Math" w:hAnsi="Cambria Math"/>
                      <w:i/>
                      <w:color w:val="000000" w:themeColor="text1"/>
                      <w:sz w:val="26"/>
                      <w:szCs w:val="26"/>
                      <w:lang w:val="vi-VN"/>
                    </w:rPr>
                  </m:ctrlPr>
                </m:fPr>
                <m:num>
                  <m:sSub>
                    <m:sSubPr>
                      <m:ctrlPr>
                        <w:rPr>
                          <w:rFonts w:ascii="Cambria Math" w:hAnsi="Cambria Math"/>
                          <w:i/>
                          <w:color w:val="000000" w:themeColor="text1"/>
                          <w:sz w:val="26"/>
                          <w:szCs w:val="26"/>
                          <w:lang w:val="vi-VN"/>
                        </w:rPr>
                      </m:ctrlPr>
                    </m:sSubPr>
                    <m:e>
                      <m:r>
                        <m:rPr>
                          <m:sty m:val="p"/>
                        </m:rPr>
                        <w:rPr>
                          <w:rFonts w:ascii="Cambria Math" w:hAnsi="Cambria Math" w:hint="eastAsia"/>
                          <w:color w:val="000000" w:themeColor="text1"/>
                          <w:sz w:val="26"/>
                          <w:szCs w:val="26"/>
                          <w:lang w:val="vi-VN"/>
                        </w:rPr>
                        <m:t>ω</m:t>
                      </m:r>
                    </m:e>
                    <m:sub>
                      <m:r>
                        <w:rPr>
                          <w:rFonts w:ascii="Cambria Math" w:hAnsi="Cambria Math"/>
                          <w:color w:val="000000" w:themeColor="text1"/>
                          <w:sz w:val="26"/>
                          <w:szCs w:val="26"/>
                          <w:lang w:val="vi-VN"/>
                        </w:rPr>
                        <m:t>pd</m:t>
                      </m:r>
                    </m:sub>
                  </m:sSub>
                  <m:sSub>
                    <m:sSubPr>
                      <m:ctrlPr>
                        <w:rPr>
                          <w:rFonts w:ascii="Cambria Math" w:hAnsi="Cambria Math"/>
                          <w:i/>
                          <w:color w:val="000000" w:themeColor="text1"/>
                          <w:sz w:val="26"/>
                          <w:szCs w:val="26"/>
                          <w:lang w:val="vi-VN"/>
                        </w:rPr>
                      </m:ctrlPr>
                    </m:sSubPr>
                    <m:e>
                      <m:r>
                        <w:rPr>
                          <w:rFonts w:ascii="Cambria Math" w:hAnsi="Cambria Math"/>
                          <w:color w:val="000000" w:themeColor="text1"/>
                          <w:sz w:val="26"/>
                          <w:szCs w:val="26"/>
                          <w:lang w:val="vi-VN"/>
                        </w:rPr>
                        <m:t>xSPI.DIM</m:t>
                      </m:r>
                    </m:e>
                    <m:sub>
                      <m:r>
                        <w:rPr>
                          <w:rFonts w:ascii="Cambria Math" w:hAnsi="Cambria Math"/>
                          <w:color w:val="000000" w:themeColor="text1"/>
                          <w:sz w:val="26"/>
                          <w:szCs w:val="26"/>
                          <w:lang w:val="vi-VN"/>
                        </w:rPr>
                        <m:t>ctpd</m:t>
                      </m:r>
                    </m:sub>
                  </m:sSub>
                </m:num>
                <m:den>
                  <m:sSub>
                    <m:sSubPr>
                      <m:ctrlPr>
                        <w:rPr>
                          <w:rFonts w:ascii="Cambria Math" w:hAnsi="Cambria Math"/>
                          <w:i/>
                          <w:color w:val="000000" w:themeColor="text1"/>
                          <w:sz w:val="26"/>
                          <w:szCs w:val="26"/>
                          <w:lang w:val="vi-VN"/>
                        </w:rPr>
                      </m:ctrlPr>
                    </m:sSubPr>
                    <m:e>
                      <m:r>
                        <w:rPr>
                          <w:rFonts w:ascii="Cambria Math" w:hAnsi="Cambria Math"/>
                          <w:color w:val="000000" w:themeColor="text1"/>
                          <w:sz w:val="26"/>
                          <w:szCs w:val="26"/>
                          <w:lang w:val="vi-VN"/>
                        </w:rPr>
                        <m:t>N</m:t>
                      </m:r>
                    </m:e>
                    <m:sub>
                      <m:r>
                        <w:rPr>
                          <w:rFonts w:ascii="Cambria Math" w:hAnsi="Cambria Math"/>
                          <w:color w:val="000000" w:themeColor="text1"/>
                          <w:sz w:val="26"/>
                          <w:szCs w:val="26"/>
                          <w:lang w:val="vi-VN"/>
                        </w:rPr>
                        <m:t>d</m:t>
                      </m:r>
                    </m:sub>
                  </m:sSub>
                </m:den>
              </m:f>
            </m:e>
          </m:nary>
        </m:oMath>
      </m:oMathPara>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Trong đó: </w:t>
      </w:r>
      <w:r w:rsidRPr="00292796">
        <w:rPr>
          <w:rFonts w:ascii="Cambria Math" w:hAnsi="Cambria Math" w:cs="Cambria Math"/>
          <w:color w:val="000000" w:themeColor="text1"/>
          <w:sz w:val="26"/>
          <w:szCs w:val="26"/>
        </w:rPr>
        <w:t>𝜔𝑑𝑝</w:t>
      </w:r>
      <w:r w:rsidRPr="00292796">
        <w:rPr>
          <w:rFonts w:ascii="Times New Roman" w:hAnsi="Times New Roman" w:cs="Times New Roman"/>
          <w:color w:val="000000" w:themeColor="text1"/>
          <w:sz w:val="26"/>
          <w:szCs w:val="26"/>
        </w:rPr>
        <w:t xml:space="preserve"> là quyền số của chiều d trong trụ cột p.</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Bước thứ ba, sau khi tính điểm cho từng trụ cột, điểm chỉ số SPI tổng hợp được tính bằng cách lấy giá trị trung bình giản đơn của 5 trụ cột. Điểm chỉ số SPI chung có thang điểm tối đa là 100 và tối thiểu là 0. Mức điểm cụ thể trên thang điểm 100 cho thấy một quốc gia có mọi yếu tố đơn lẻ mà ta đo lường được. Mức điểm 0 cho thấy một quốc gia không có một chỉ số nào có sẵn. Công thức tính SPI có dạng:</w:t>
      </w:r>
    </w:p>
    <w:p w:rsidR="00AA37DA" w:rsidRPr="00292796" w:rsidRDefault="00AA37DA" w:rsidP="00292796">
      <w:pPr>
        <w:shd w:val="clear" w:color="auto" w:fill="FFFFFF" w:themeFill="background1"/>
        <w:spacing w:before="120" w:after="120" w:line="240" w:lineRule="auto"/>
        <w:jc w:val="both"/>
        <w:rPr>
          <w:color w:val="000000" w:themeColor="text1"/>
          <w:sz w:val="26"/>
          <w:szCs w:val="26"/>
          <w:lang w:val="vi-VN"/>
        </w:rPr>
      </w:pPr>
      <m:oMathPara>
        <m:oMath>
          <m:r>
            <w:rPr>
              <w:rFonts w:ascii="Cambria Math" w:hAnsi="Cambria Math"/>
              <w:color w:val="000000" w:themeColor="text1"/>
              <w:sz w:val="26"/>
              <w:szCs w:val="26"/>
              <w:lang w:val="vi-VN"/>
            </w:rPr>
            <m:t xml:space="preserve">SPI.INDEXct= </m:t>
          </m:r>
          <m:nary>
            <m:naryPr>
              <m:chr m:val="∑"/>
              <m:limLoc m:val="undOvr"/>
              <m:ctrlPr>
                <w:rPr>
                  <w:rFonts w:ascii="Cambria Math" w:hAnsi="Cambria Math"/>
                  <w:i/>
                  <w:color w:val="000000" w:themeColor="text1"/>
                  <w:sz w:val="26"/>
                  <w:szCs w:val="26"/>
                  <w:lang w:val="vi-VN"/>
                </w:rPr>
              </m:ctrlPr>
            </m:naryPr>
            <m:sub>
              <m:r>
                <w:rPr>
                  <w:rFonts w:ascii="Cambria Math" w:hAnsi="Cambria Math"/>
                  <w:color w:val="000000" w:themeColor="text1"/>
                  <w:sz w:val="26"/>
                  <w:szCs w:val="26"/>
                  <w:lang w:val="vi-VN"/>
                </w:rPr>
                <m:t>p=1</m:t>
              </m:r>
            </m:sub>
            <m:sup>
              <m:sSub>
                <m:sSubPr>
                  <m:ctrlPr>
                    <w:rPr>
                      <w:rFonts w:ascii="Cambria Math" w:hAnsi="Cambria Math"/>
                      <w:i/>
                      <w:color w:val="000000" w:themeColor="text1"/>
                      <w:sz w:val="26"/>
                      <w:szCs w:val="26"/>
                      <w:lang w:val="vi-VN"/>
                    </w:rPr>
                  </m:ctrlPr>
                </m:sSubPr>
                <m:e>
                  <m:r>
                    <w:rPr>
                      <w:rFonts w:ascii="Cambria Math" w:hAnsi="Cambria Math"/>
                      <w:color w:val="000000" w:themeColor="text1"/>
                      <w:sz w:val="26"/>
                      <w:szCs w:val="26"/>
                      <w:lang w:val="vi-VN"/>
                    </w:rPr>
                    <m:t>N</m:t>
                  </m:r>
                </m:e>
                <m:sub>
                  <m:r>
                    <w:rPr>
                      <w:rFonts w:ascii="Cambria Math" w:hAnsi="Cambria Math"/>
                      <w:color w:val="000000" w:themeColor="text1"/>
                      <w:sz w:val="26"/>
                      <w:szCs w:val="26"/>
                      <w:lang w:val="vi-VN"/>
                    </w:rPr>
                    <m:t>p</m:t>
                  </m:r>
                </m:sub>
              </m:sSub>
            </m:sup>
            <m:e>
              <m:f>
                <m:fPr>
                  <m:ctrlPr>
                    <w:rPr>
                      <w:rFonts w:ascii="Cambria Math" w:hAnsi="Cambria Math"/>
                      <w:i/>
                      <w:color w:val="000000" w:themeColor="text1"/>
                      <w:sz w:val="26"/>
                      <w:szCs w:val="26"/>
                      <w:lang w:val="vi-VN"/>
                    </w:rPr>
                  </m:ctrlPr>
                </m:fPr>
                <m:num>
                  <m:sSub>
                    <m:sSubPr>
                      <m:ctrlPr>
                        <w:rPr>
                          <w:rFonts w:ascii="Cambria Math" w:hAnsi="Cambria Math"/>
                          <w:i/>
                          <w:color w:val="000000" w:themeColor="text1"/>
                          <w:sz w:val="26"/>
                          <w:szCs w:val="26"/>
                          <w:lang w:val="vi-VN"/>
                        </w:rPr>
                      </m:ctrlPr>
                    </m:sSubPr>
                    <m:e>
                      <m:r>
                        <w:rPr>
                          <w:rFonts w:ascii="Cambria Math" w:hAnsi="Cambria Math"/>
                          <w:color w:val="000000" w:themeColor="text1"/>
                          <w:sz w:val="26"/>
                          <w:szCs w:val="26"/>
                          <w:lang w:val="vi-VN"/>
                        </w:rPr>
                        <m:t>SPI.PIL</m:t>
                      </m:r>
                    </m:e>
                    <m:sub>
                      <m:r>
                        <w:rPr>
                          <w:rFonts w:ascii="Cambria Math" w:hAnsi="Cambria Math"/>
                          <w:color w:val="000000" w:themeColor="text1"/>
                          <w:sz w:val="26"/>
                          <w:szCs w:val="26"/>
                          <w:lang w:val="vi-VN"/>
                        </w:rPr>
                        <m:t>ctp</m:t>
                      </m:r>
                    </m:sub>
                  </m:sSub>
                </m:num>
                <m:den>
                  <m:sSub>
                    <m:sSubPr>
                      <m:ctrlPr>
                        <w:rPr>
                          <w:rFonts w:ascii="Cambria Math" w:hAnsi="Cambria Math"/>
                          <w:i/>
                          <w:color w:val="000000" w:themeColor="text1"/>
                          <w:sz w:val="26"/>
                          <w:szCs w:val="26"/>
                          <w:lang w:val="vi-VN"/>
                        </w:rPr>
                      </m:ctrlPr>
                    </m:sSubPr>
                    <m:e>
                      <m:r>
                        <w:rPr>
                          <w:rFonts w:ascii="Cambria Math" w:hAnsi="Cambria Math"/>
                          <w:color w:val="000000" w:themeColor="text1"/>
                          <w:sz w:val="26"/>
                          <w:szCs w:val="26"/>
                          <w:lang w:val="vi-VN"/>
                        </w:rPr>
                        <m:t>N</m:t>
                      </m:r>
                    </m:e>
                    <m:sub>
                      <m:r>
                        <w:rPr>
                          <w:rFonts w:ascii="Cambria Math" w:hAnsi="Cambria Math"/>
                          <w:color w:val="000000" w:themeColor="text1"/>
                          <w:sz w:val="26"/>
                          <w:szCs w:val="26"/>
                          <w:lang w:val="vi-VN"/>
                        </w:rPr>
                        <m:t>p</m:t>
                      </m:r>
                    </m:sub>
                  </m:sSub>
                </m:den>
              </m:f>
            </m:e>
          </m:nary>
        </m:oMath>
      </m:oMathPara>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Trong đó: </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SPI.INDEX là tổng điểm chỉ số SPI</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SPI.PIL là điểm số của 5 trụ cột được liệt kê ở trên</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pacing w:val="-6"/>
          <w:sz w:val="26"/>
          <w:szCs w:val="26"/>
        </w:rPr>
        <w:t xml:space="preserve">c là quốc gia, t là </w:t>
      </w:r>
      <w:r w:rsidR="00696A4B">
        <w:rPr>
          <w:rFonts w:ascii="Times New Roman" w:hAnsi="Times New Roman" w:cs="Times New Roman"/>
          <w:color w:val="000000" w:themeColor="text1"/>
          <w:spacing w:val="-6"/>
          <w:sz w:val="26"/>
          <w:szCs w:val="26"/>
        </w:rPr>
        <w:t>khoảng thời gian</w:t>
      </w:r>
      <w:r w:rsidRPr="00292796">
        <w:rPr>
          <w:rFonts w:ascii="Times New Roman" w:hAnsi="Times New Roman" w:cs="Times New Roman"/>
          <w:color w:val="000000" w:themeColor="text1"/>
          <w:spacing w:val="-6"/>
          <w:sz w:val="26"/>
          <w:szCs w:val="26"/>
        </w:rPr>
        <w:t xml:space="preserve">, p là trụ cột và </w:t>
      </w:r>
      <w:r w:rsidRPr="00292796">
        <w:rPr>
          <w:rFonts w:ascii="Cambria Math" w:hAnsi="Cambria Math" w:cs="Cambria Math"/>
          <w:color w:val="000000" w:themeColor="text1"/>
          <w:spacing w:val="-6"/>
          <w:sz w:val="26"/>
          <w:szCs w:val="26"/>
        </w:rPr>
        <w:t>𝑁𝑝</w:t>
      </w:r>
      <w:r w:rsidRPr="00292796">
        <w:rPr>
          <w:rFonts w:ascii="Times New Roman" w:hAnsi="Times New Roman" w:cs="Times New Roman"/>
          <w:color w:val="000000" w:themeColor="text1"/>
          <w:spacing w:val="-6"/>
          <w:sz w:val="26"/>
          <w:szCs w:val="26"/>
        </w:rPr>
        <w:t xml:space="preserve"> là số lượng trụ cột (tổng cộng là 5 trụ cột</w:t>
      </w:r>
      <w:r w:rsidRPr="00292796">
        <w:rPr>
          <w:rFonts w:ascii="Times New Roman" w:hAnsi="Times New Roman" w:cs="Times New Roman"/>
          <w:color w:val="000000" w:themeColor="text1"/>
          <w:sz w:val="26"/>
          <w:szCs w:val="26"/>
        </w:rPr>
        <w:t>)</w:t>
      </w:r>
      <w:r w:rsidRPr="00292796">
        <w:rPr>
          <w:rStyle w:val="FootnoteReference"/>
          <w:rFonts w:ascii="Times New Roman" w:hAnsi="Times New Roman" w:cs="Times New Roman"/>
          <w:color w:val="000000" w:themeColor="text1"/>
          <w:sz w:val="26"/>
          <w:szCs w:val="26"/>
        </w:rPr>
        <w:footnoteReference w:id="3"/>
      </w:r>
      <w:r w:rsidRPr="00292796">
        <w:rPr>
          <w:rFonts w:ascii="Times New Roman" w:hAnsi="Times New Roman" w:cs="Times New Roman"/>
          <w:color w:val="000000" w:themeColor="text1"/>
          <w:sz w:val="26"/>
          <w:szCs w:val="26"/>
        </w:rPr>
        <w:t>.</w:t>
      </w:r>
    </w:p>
    <w:p w:rsidR="00F6702B" w:rsidRDefault="00AA37DA">
      <w:pPr>
        <w:shd w:val="clear" w:color="auto" w:fill="FFFFFF" w:themeFill="background1"/>
        <w:spacing w:before="120" w:after="120" w:line="276" w:lineRule="auto"/>
        <w:ind w:firstLine="709"/>
        <w:jc w:val="both"/>
        <w:rPr>
          <w:rFonts w:ascii="Times New Roman" w:hAnsi="Times New Roman" w:cs="Times New Roman"/>
          <w:b/>
          <w:bCs/>
          <w:i/>
          <w:iCs/>
          <w:color w:val="000000" w:themeColor="text1"/>
          <w:sz w:val="26"/>
          <w:szCs w:val="26"/>
        </w:rPr>
      </w:pPr>
      <w:r w:rsidRPr="00292796">
        <w:rPr>
          <w:rFonts w:ascii="Times New Roman" w:hAnsi="Times New Roman" w:cs="Times New Roman"/>
          <w:b/>
          <w:bCs/>
          <w:i/>
          <w:iCs/>
          <w:color w:val="000000" w:themeColor="text1"/>
          <w:sz w:val="26"/>
          <w:szCs w:val="26"/>
        </w:rPr>
        <w:t>Chỉ số dữ liệu mở</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Mức độ bao phủ của dữ liệu được đo bằng năm yếu tố đo lường mức độ hoàn chỉnh của các dịch vụ dữ liệu của quốc gia. Thông tin về tất cả các yếu tố được thu thập cho từng tập dữ liệu được đánh giá trong ODIN, ngoại trừ các yếu tố 4 và 5 không được đưa vào một số loại dữ liệu hoặc cho các quốc gia nhỏ. Năm yếu tố bao phủ là:</w:t>
      </w:r>
    </w:p>
    <w:p w:rsidR="00F6702B" w:rsidRDefault="00AA37DA">
      <w:pPr>
        <w:pStyle w:val="ListParagraph"/>
        <w:numPr>
          <w:ilvl w:val="0"/>
          <w:numId w:val="3"/>
        </w:numPr>
        <w:shd w:val="clear" w:color="auto" w:fill="FFFFFF" w:themeFill="background1"/>
        <w:spacing w:before="120" w:after="120" w:line="240" w:lineRule="auto"/>
        <w:ind w:left="1276" w:hanging="283"/>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Sự sẵn có của các chỉ số và sự phân tổ</w:t>
      </w:r>
      <w:r w:rsidR="002704C9">
        <w:rPr>
          <w:rFonts w:ascii="Times New Roman" w:hAnsi="Times New Roman" w:cs="Times New Roman"/>
          <w:color w:val="000000" w:themeColor="text1"/>
          <w:sz w:val="26"/>
          <w:szCs w:val="26"/>
        </w:rPr>
        <w:t>;</w:t>
      </w:r>
    </w:p>
    <w:p w:rsidR="00F6702B" w:rsidRDefault="00AA37DA">
      <w:pPr>
        <w:pStyle w:val="ListParagraph"/>
        <w:numPr>
          <w:ilvl w:val="0"/>
          <w:numId w:val="3"/>
        </w:numPr>
        <w:shd w:val="clear" w:color="auto" w:fill="FFFFFF" w:themeFill="background1"/>
        <w:spacing w:before="120" w:after="120" w:line="240" w:lineRule="auto"/>
        <w:ind w:left="1276" w:hanging="283"/>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Sự sẵn có của dữ liệu trong năm năm qua</w:t>
      </w:r>
      <w:r w:rsidR="002704C9">
        <w:rPr>
          <w:rFonts w:ascii="Times New Roman" w:hAnsi="Times New Roman" w:cs="Times New Roman"/>
          <w:color w:val="000000" w:themeColor="text1"/>
          <w:sz w:val="26"/>
          <w:szCs w:val="26"/>
        </w:rPr>
        <w:t>;</w:t>
      </w:r>
    </w:p>
    <w:p w:rsidR="00F6702B" w:rsidRDefault="00AA37DA">
      <w:pPr>
        <w:pStyle w:val="ListParagraph"/>
        <w:numPr>
          <w:ilvl w:val="0"/>
          <w:numId w:val="3"/>
        </w:numPr>
        <w:shd w:val="clear" w:color="auto" w:fill="FFFFFF" w:themeFill="background1"/>
        <w:spacing w:before="120" w:after="120" w:line="240" w:lineRule="auto"/>
        <w:ind w:left="1276" w:hanging="283"/>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lastRenderedPageBreak/>
        <w:t>Sự sẵn có của dữ liệu trong mười năm qua</w:t>
      </w:r>
      <w:r w:rsidR="002704C9">
        <w:rPr>
          <w:rFonts w:ascii="Times New Roman" w:hAnsi="Times New Roman" w:cs="Times New Roman"/>
          <w:color w:val="000000" w:themeColor="text1"/>
          <w:sz w:val="26"/>
          <w:szCs w:val="26"/>
        </w:rPr>
        <w:t>;</w:t>
      </w:r>
    </w:p>
    <w:p w:rsidR="00F6702B" w:rsidRDefault="00AA37DA">
      <w:pPr>
        <w:pStyle w:val="ListParagraph"/>
        <w:numPr>
          <w:ilvl w:val="0"/>
          <w:numId w:val="3"/>
        </w:numPr>
        <w:shd w:val="clear" w:color="auto" w:fill="FFFFFF" w:themeFill="background1"/>
        <w:spacing w:before="120" w:after="120" w:line="240" w:lineRule="auto"/>
        <w:ind w:left="1276" w:hanging="283"/>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Tính sẵn có của dữ liệu ở cấp địa lý hành chính cấp độ 1</w:t>
      </w:r>
      <w:r w:rsidR="002704C9">
        <w:rPr>
          <w:rFonts w:ascii="Times New Roman" w:hAnsi="Times New Roman" w:cs="Times New Roman"/>
          <w:color w:val="000000" w:themeColor="text1"/>
          <w:sz w:val="26"/>
          <w:szCs w:val="26"/>
        </w:rPr>
        <w:t>;</w:t>
      </w:r>
    </w:p>
    <w:p w:rsidR="00F6702B" w:rsidRDefault="00AA37DA">
      <w:pPr>
        <w:pStyle w:val="ListParagraph"/>
        <w:numPr>
          <w:ilvl w:val="0"/>
          <w:numId w:val="3"/>
        </w:numPr>
        <w:shd w:val="clear" w:color="auto" w:fill="FFFFFF" w:themeFill="background1"/>
        <w:spacing w:before="120" w:after="120" w:line="240" w:lineRule="auto"/>
        <w:ind w:left="1276" w:hanging="283"/>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Tính sẵn có của dữ liệu ở cấp địa lý hành chính cấp độ 2</w:t>
      </w:r>
      <w:r w:rsidR="002704C9">
        <w:rPr>
          <w:rFonts w:ascii="Times New Roman" w:hAnsi="Times New Roman" w:cs="Times New Roman"/>
          <w:color w:val="000000" w:themeColor="text1"/>
          <w:sz w:val="26"/>
          <w:szCs w:val="26"/>
        </w:rPr>
        <w:t>.</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Điểm bao phủ: Điểm bao phủ là điểm trung bình trên năm yếu tố bảo hiểm. Mỗi yếu tố nhận được điểm 0, 0,5 hoặc 1. Một số điểm bao quát danh mục sẽ dựa trên 3 hoặc 4 yếu tố, nếu không yêu cầu dữ liệu cấp địa lý hành chính cấp độ 1 hoặc 2.</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Tính mở của dữ liệu được đo bằng năm yếu tố đánh giá mức độ cung cấp dữ liệu của một quốc gia đáp ứng các tiêu chuẩn quốc tế về tính mở, như được định nghĩa bởi Định nghĩa Mở. Năm yếu tố mở là:</w:t>
      </w:r>
    </w:p>
    <w:p w:rsidR="00F6702B" w:rsidRDefault="00AA37DA">
      <w:pPr>
        <w:pStyle w:val="ListParagraph"/>
        <w:numPr>
          <w:ilvl w:val="0"/>
          <w:numId w:val="3"/>
        </w:numPr>
        <w:shd w:val="clear" w:color="auto" w:fill="FFFFFF" w:themeFill="background1"/>
        <w:spacing w:before="120" w:after="120" w:line="240" w:lineRule="auto"/>
        <w:ind w:left="1276" w:hanging="283"/>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Tính sẵn có của dữ liệu ở định dạng máy có thể đọc được</w:t>
      </w:r>
      <w:r w:rsidR="002704C9">
        <w:rPr>
          <w:rFonts w:ascii="Times New Roman" w:hAnsi="Times New Roman" w:cs="Times New Roman"/>
          <w:color w:val="000000" w:themeColor="text1"/>
          <w:sz w:val="26"/>
          <w:szCs w:val="26"/>
        </w:rPr>
        <w:t>;</w:t>
      </w:r>
    </w:p>
    <w:p w:rsidR="00F6702B" w:rsidRDefault="00AA37DA">
      <w:pPr>
        <w:pStyle w:val="ListParagraph"/>
        <w:numPr>
          <w:ilvl w:val="0"/>
          <w:numId w:val="3"/>
        </w:numPr>
        <w:shd w:val="clear" w:color="auto" w:fill="FFFFFF" w:themeFill="background1"/>
        <w:spacing w:before="120" w:after="120" w:line="240" w:lineRule="auto"/>
        <w:ind w:left="1276" w:hanging="283"/>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Tính sẵn có của dữ liệu ở định dạng không độc quyền</w:t>
      </w:r>
      <w:r w:rsidR="002704C9">
        <w:rPr>
          <w:rFonts w:ascii="Times New Roman" w:hAnsi="Times New Roman" w:cs="Times New Roman"/>
          <w:color w:val="000000" w:themeColor="text1"/>
          <w:sz w:val="26"/>
          <w:szCs w:val="26"/>
        </w:rPr>
        <w:t>;</w:t>
      </w:r>
    </w:p>
    <w:p w:rsidR="00F6702B" w:rsidRDefault="00AA37DA">
      <w:pPr>
        <w:pStyle w:val="ListParagraph"/>
        <w:numPr>
          <w:ilvl w:val="0"/>
          <w:numId w:val="3"/>
        </w:numPr>
        <w:shd w:val="clear" w:color="auto" w:fill="FFFFFF" w:themeFill="background1"/>
        <w:spacing w:before="120" w:after="120" w:line="240" w:lineRule="auto"/>
        <w:ind w:left="1276" w:hanging="283"/>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Tính khả dụng của siêu dữ liệu tham chiếu</w:t>
      </w:r>
      <w:r w:rsidR="002704C9">
        <w:rPr>
          <w:rFonts w:ascii="Times New Roman" w:hAnsi="Times New Roman" w:cs="Times New Roman"/>
          <w:color w:val="000000" w:themeColor="text1"/>
          <w:sz w:val="26"/>
          <w:szCs w:val="26"/>
        </w:rPr>
        <w:t>;</w:t>
      </w:r>
    </w:p>
    <w:p w:rsidR="00F6702B" w:rsidRDefault="00AA37DA">
      <w:pPr>
        <w:pStyle w:val="ListParagraph"/>
        <w:numPr>
          <w:ilvl w:val="0"/>
          <w:numId w:val="3"/>
        </w:numPr>
        <w:shd w:val="clear" w:color="auto" w:fill="FFFFFF" w:themeFill="background1"/>
        <w:spacing w:before="120" w:after="120" w:line="240" w:lineRule="auto"/>
        <w:ind w:left="1276" w:hanging="283"/>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Có sẵn các tùy chọn tải xuống giúp dữ liệu dễ truy cập hơn: tải xuống hàng loạt, API, tùy chọn xuất dữ liệu có thể tùy chỉnh</w:t>
      </w:r>
      <w:r w:rsidR="002704C9">
        <w:rPr>
          <w:rFonts w:ascii="Times New Roman" w:hAnsi="Times New Roman" w:cs="Times New Roman"/>
          <w:color w:val="000000" w:themeColor="text1"/>
          <w:sz w:val="26"/>
          <w:szCs w:val="26"/>
        </w:rPr>
        <w:t>;</w:t>
      </w:r>
    </w:p>
    <w:p w:rsidR="00F6702B" w:rsidRDefault="00997EE3">
      <w:pPr>
        <w:pStyle w:val="ListParagraph"/>
        <w:numPr>
          <w:ilvl w:val="0"/>
          <w:numId w:val="3"/>
        </w:numPr>
        <w:shd w:val="clear" w:color="auto" w:fill="FFFFFF" w:themeFill="background1"/>
        <w:spacing w:before="120" w:after="120" w:line="240" w:lineRule="auto"/>
        <w:ind w:left="1276" w:hanging="283"/>
        <w:jc w:val="both"/>
        <w:rPr>
          <w:rFonts w:ascii="Times New Roman" w:hAnsi="Times New Roman" w:cs="Times New Roman"/>
          <w:color w:val="000000" w:themeColor="text1"/>
          <w:spacing w:val="4"/>
          <w:sz w:val="26"/>
          <w:szCs w:val="26"/>
        </w:rPr>
      </w:pPr>
      <w:r w:rsidRPr="00997EE3">
        <w:rPr>
          <w:rFonts w:ascii="Times New Roman" w:hAnsi="Times New Roman" w:cs="Times New Roman"/>
          <w:color w:val="000000" w:themeColor="text1"/>
          <w:spacing w:val="4"/>
          <w:sz w:val="26"/>
          <w:szCs w:val="26"/>
        </w:rPr>
        <w:t>Tính sẵn có của cấp phép dữ liệu mở hoặc các điều khoản sử dụng dữ liệu mở.</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Điểm độ mở: Điểm độ mở là điểm trung bình trên năm yếu tố mở. Mỗi phần tử nhận được điểm 0,5 hoặc 1.</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Điểm hạng mục: Mỗi hạng mục nhận được một số điểm là điểm trung bình của các điểm yếu tố độ mở và mức độ bao phủ riêng lẻ của mỗi danh mục. Trong một số trường hợp, đây sẽ không phải là mức trung bình giản đơn của tất cả mười yếu tố về độ mở và mức độ bao phủ, bởi vì một số hạng mục không được chấm điểm ở cấp hành chính cấp độ 1 hoặc 2.</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Để tính điểm tổng thể, điểm số của 22 hạng mục riêng lẻ được tính trọng số sao cho các hạng mục xã hội, kinh tế và tài chính và môi trường được tính trọng số như nhau. Mỗi nhóm trong số ba nhóm này chiếm ⅓ tổng số điểm</w:t>
      </w:r>
      <w:r w:rsidRPr="00292796">
        <w:rPr>
          <w:rStyle w:val="FootnoteReference"/>
          <w:rFonts w:ascii="Times New Roman" w:hAnsi="Times New Roman" w:cs="Times New Roman"/>
          <w:color w:val="000000" w:themeColor="text1"/>
          <w:sz w:val="26"/>
          <w:szCs w:val="26"/>
        </w:rPr>
        <w:footnoteReference w:id="4"/>
      </w:r>
      <w:r w:rsidRPr="00292796">
        <w:rPr>
          <w:rFonts w:ascii="Times New Roman" w:hAnsi="Times New Roman" w:cs="Times New Roman"/>
          <w:color w:val="000000" w:themeColor="text1"/>
          <w:sz w:val="26"/>
          <w:szCs w:val="26"/>
        </w:rPr>
        <w:t>.</w:t>
      </w:r>
    </w:p>
    <w:p w:rsidR="00F6702B" w:rsidRDefault="00AA37DA">
      <w:pPr>
        <w:shd w:val="clear" w:color="auto" w:fill="FFFFFF" w:themeFill="background1"/>
        <w:spacing w:before="120"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 xml:space="preserve">d. Kỳ báo cáo: </w:t>
      </w:r>
      <w:r w:rsidRPr="00292796">
        <w:rPr>
          <w:rFonts w:ascii="Times New Roman" w:hAnsi="Times New Roman" w:cs="Times New Roman"/>
          <w:color w:val="000000" w:themeColor="text1"/>
          <w:sz w:val="26"/>
          <w:szCs w:val="26"/>
        </w:rPr>
        <w:t>Hàng năm</w:t>
      </w:r>
      <w:r w:rsidRPr="00292796">
        <w:rPr>
          <w:rFonts w:ascii="Times New Roman" w:hAnsi="Times New Roman" w:cs="Times New Roman"/>
          <w:b/>
          <w:color w:val="000000" w:themeColor="text1"/>
          <w:sz w:val="26"/>
          <w:szCs w:val="26"/>
        </w:rPr>
        <w:t xml:space="preserve"> </w:t>
      </w:r>
    </w:p>
    <w:p w:rsidR="00F6702B" w:rsidRDefault="00AA37DA">
      <w:pPr>
        <w:shd w:val="clear" w:color="auto" w:fill="FFFFFF" w:themeFill="background1"/>
        <w:spacing w:before="120" w:after="120" w:line="276" w:lineRule="auto"/>
        <w:ind w:firstLine="709"/>
        <w:jc w:val="both"/>
        <w:rPr>
          <w:rFonts w:ascii="Times New Roman" w:hAnsi="Times New Roman" w:cs="Times New Roman"/>
          <w:b/>
          <w:color w:val="000000" w:themeColor="text1"/>
          <w:sz w:val="26"/>
          <w:szCs w:val="26"/>
        </w:rPr>
      </w:pPr>
      <w:r w:rsidRPr="00292796">
        <w:rPr>
          <w:rFonts w:ascii="Times New Roman" w:hAnsi="Times New Roman" w:cs="Times New Roman"/>
          <w:b/>
          <w:color w:val="000000" w:themeColor="text1"/>
          <w:sz w:val="26"/>
          <w:szCs w:val="26"/>
        </w:rPr>
        <w:t>e. Nguồn báo cáo:</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color w:val="000000" w:themeColor="text1"/>
          <w:sz w:val="26"/>
          <w:szCs w:val="26"/>
        </w:rPr>
        <w:t xml:space="preserve"> - SPI (worldbank.org)</w:t>
      </w:r>
      <w:r w:rsidR="00AD0FA4">
        <w:rPr>
          <w:rFonts w:ascii="Times New Roman" w:hAnsi="Times New Roman" w:cs="Times New Roman"/>
          <w:color w:val="000000" w:themeColor="text1"/>
          <w:sz w:val="26"/>
          <w:szCs w:val="26"/>
        </w:rPr>
        <w:t>;</w:t>
      </w:r>
    </w:p>
    <w:p w:rsidR="00F6702B" w:rsidRDefault="00AA37DA">
      <w:pPr>
        <w:shd w:val="clear" w:color="auto" w:fill="FFFFFF" w:themeFill="background1"/>
        <w:spacing w:before="120" w:after="120" w:line="276" w:lineRule="auto"/>
        <w:ind w:firstLine="709"/>
        <w:jc w:val="both"/>
        <w:rPr>
          <w:rFonts w:ascii="Times New Roman" w:hAnsi="Times New Roman" w:cs="Times New Roman"/>
          <w:bCs/>
          <w:color w:val="000000" w:themeColor="text1"/>
          <w:sz w:val="26"/>
          <w:szCs w:val="26"/>
        </w:rPr>
      </w:pPr>
      <w:r w:rsidRPr="00292796">
        <w:rPr>
          <w:rFonts w:ascii="Times New Roman" w:hAnsi="Times New Roman" w:cs="Times New Roman"/>
          <w:color w:val="000000" w:themeColor="text1"/>
          <w:sz w:val="26"/>
          <w:szCs w:val="26"/>
        </w:rPr>
        <w:t>- Vietnam Open Data Inventory Profile - Open Data Inventory (opendatawatch.com)</w:t>
      </w:r>
      <w:r w:rsidR="00AD0FA4">
        <w:rPr>
          <w:rFonts w:ascii="Times New Roman" w:hAnsi="Times New Roman" w:cs="Times New Roman"/>
          <w:color w:val="000000" w:themeColor="text1"/>
          <w:sz w:val="26"/>
          <w:szCs w:val="26"/>
        </w:rPr>
        <w:t>.</w:t>
      </w:r>
    </w:p>
    <w:p w:rsidR="00F6702B" w:rsidRDefault="00AA37DA">
      <w:pPr>
        <w:shd w:val="clear" w:color="auto" w:fill="FFFFFF" w:themeFill="background1"/>
        <w:spacing w:before="120" w:after="120" w:line="276" w:lineRule="auto"/>
        <w:ind w:firstLine="709"/>
        <w:jc w:val="both"/>
        <w:rPr>
          <w:rFonts w:ascii="Times New Roman" w:hAnsi="Times New Roman" w:cs="Times New Roman"/>
          <w:color w:val="000000" w:themeColor="text1"/>
          <w:sz w:val="26"/>
          <w:szCs w:val="26"/>
        </w:rPr>
      </w:pPr>
      <w:r w:rsidRPr="00292796">
        <w:rPr>
          <w:rFonts w:ascii="Times New Roman" w:hAnsi="Times New Roman" w:cs="Times New Roman"/>
          <w:b/>
          <w:color w:val="000000" w:themeColor="text1"/>
          <w:sz w:val="26"/>
          <w:szCs w:val="26"/>
        </w:rPr>
        <w:t xml:space="preserve">f. Cơ quan chịu trách nhiệm </w:t>
      </w:r>
      <w:r w:rsidR="00363F6C" w:rsidRPr="00292796">
        <w:rPr>
          <w:rFonts w:ascii="Times New Roman" w:hAnsi="Times New Roman" w:cs="Times New Roman"/>
          <w:b/>
          <w:color w:val="000000" w:themeColor="text1"/>
          <w:sz w:val="26"/>
          <w:szCs w:val="26"/>
        </w:rPr>
        <w:t xml:space="preserve">thu thập </w:t>
      </w:r>
      <w:r w:rsidRPr="00292796">
        <w:rPr>
          <w:rFonts w:ascii="Times New Roman" w:hAnsi="Times New Roman" w:cs="Times New Roman"/>
          <w:b/>
          <w:color w:val="000000" w:themeColor="text1"/>
          <w:sz w:val="26"/>
          <w:szCs w:val="26"/>
        </w:rPr>
        <w:t xml:space="preserve">báo cáo: </w:t>
      </w:r>
      <w:r w:rsidRPr="00292796">
        <w:rPr>
          <w:rFonts w:ascii="Times New Roman" w:hAnsi="Times New Roman" w:cs="Times New Roman"/>
          <w:color w:val="000000" w:themeColor="text1"/>
          <w:sz w:val="26"/>
          <w:szCs w:val="26"/>
        </w:rPr>
        <w:t>Bộ Kế hoạch và Đầu tư (Tổng cục Thống kê)</w:t>
      </w:r>
      <w:r w:rsidR="00AD0FA4">
        <w:rPr>
          <w:rFonts w:ascii="Times New Roman" w:hAnsi="Times New Roman" w:cs="Times New Roman"/>
          <w:color w:val="000000" w:themeColor="text1"/>
          <w:sz w:val="26"/>
          <w:szCs w:val="26"/>
        </w:rPr>
        <w:t>.</w:t>
      </w:r>
    </w:p>
    <w:p w:rsidR="00495B1D" w:rsidRPr="00292796" w:rsidRDefault="00495B1D" w:rsidP="00292796">
      <w:pPr>
        <w:shd w:val="clear" w:color="auto" w:fill="FFFFFF" w:themeFill="background1"/>
        <w:spacing w:before="120" w:after="120" w:line="240" w:lineRule="auto"/>
        <w:jc w:val="both"/>
        <w:rPr>
          <w:rFonts w:ascii="Times New Roman" w:hAnsi="Times New Roman" w:cs="Times New Roman"/>
          <w:b/>
          <w:color w:val="000000" w:themeColor="text1"/>
          <w:sz w:val="26"/>
          <w:szCs w:val="26"/>
        </w:rPr>
      </w:pPr>
    </w:p>
    <w:sectPr w:rsidR="00495B1D" w:rsidRPr="00292796" w:rsidSect="005A3B47">
      <w:head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E98" w:rsidRDefault="003E7E98" w:rsidP="00B314D4">
      <w:pPr>
        <w:spacing w:after="0" w:line="240" w:lineRule="auto"/>
      </w:pPr>
      <w:r>
        <w:separator/>
      </w:r>
    </w:p>
  </w:endnote>
  <w:endnote w:type="continuationSeparator" w:id="0">
    <w:p w:rsidR="003E7E98" w:rsidRDefault="003E7E98" w:rsidP="00B314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E98" w:rsidRDefault="003E7E98" w:rsidP="00B314D4">
      <w:pPr>
        <w:spacing w:after="0" w:line="240" w:lineRule="auto"/>
      </w:pPr>
      <w:r>
        <w:separator/>
      </w:r>
    </w:p>
  </w:footnote>
  <w:footnote w:type="continuationSeparator" w:id="0">
    <w:p w:rsidR="003E7E98" w:rsidRDefault="003E7E98" w:rsidP="00B314D4">
      <w:pPr>
        <w:spacing w:after="0" w:line="240" w:lineRule="auto"/>
      </w:pPr>
      <w:r>
        <w:continuationSeparator/>
      </w:r>
    </w:p>
  </w:footnote>
  <w:footnote w:id="1">
    <w:p w:rsidR="000B51D2" w:rsidRPr="00291BC5" w:rsidRDefault="000B51D2">
      <w:pPr>
        <w:pStyle w:val="FootnoteText"/>
        <w:rPr>
          <w:rFonts w:ascii="Times New Roman" w:hAnsi="Times New Roman" w:cs="Times New Roman"/>
        </w:rPr>
      </w:pPr>
      <w:r w:rsidRPr="00997EE3">
        <w:rPr>
          <w:rStyle w:val="FootnoteReference"/>
          <w:rFonts w:ascii="Times New Roman" w:hAnsi="Times New Roman" w:cs="Times New Roman"/>
        </w:rPr>
        <w:footnoteRef/>
      </w:r>
      <w:r w:rsidRPr="00997EE3">
        <w:rPr>
          <w:rFonts w:ascii="Times New Roman" w:hAnsi="Times New Roman" w:cs="Times New Roman"/>
        </w:rPr>
        <w:t xml:space="preserve"> OECD Glossary of Statistical Terms - Statistical products Definition</w:t>
      </w:r>
    </w:p>
  </w:footnote>
  <w:footnote w:id="2">
    <w:p w:rsidR="000B51D2" w:rsidRPr="00291BC5" w:rsidRDefault="000B51D2">
      <w:pPr>
        <w:pStyle w:val="FootnoteText"/>
        <w:rPr>
          <w:rFonts w:ascii="Times New Roman" w:hAnsi="Times New Roman" w:cs="Times New Roman"/>
        </w:rPr>
      </w:pPr>
      <w:r w:rsidRPr="00997EE3">
        <w:rPr>
          <w:rStyle w:val="FootnoteReference"/>
          <w:rFonts w:ascii="Times New Roman" w:hAnsi="Times New Roman" w:cs="Times New Roman"/>
        </w:rPr>
        <w:footnoteRef/>
      </w:r>
      <w:r w:rsidRPr="00997EE3">
        <w:rPr>
          <w:rFonts w:ascii="Times New Roman" w:hAnsi="Times New Roman" w:cs="Times New Roman"/>
        </w:rPr>
        <w:t xml:space="preserve"> https://www.gso.gov.vn/wp-content/uploads/2022/12/QD-ban-hanh-Lich-PBTTTK-2023-cua-TCTK.pdf</w:t>
      </w:r>
    </w:p>
  </w:footnote>
  <w:footnote w:id="3">
    <w:p w:rsidR="000B51D2" w:rsidRPr="004D710B" w:rsidRDefault="000B51D2" w:rsidP="00AA37DA">
      <w:pPr>
        <w:pStyle w:val="FootnoteText"/>
        <w:rPr>
          <w:rFonts w:ascii="Times New Roman" w:hAnsi="Times New Roman" w:cs="Times New Roman"/>
          <w:sz w:val="24"/>
          <w:szCs w:val="24"/>
        </w:rPr>
      </w:pPr>
      <w:r w:rsidRPr="004A70F8">
        <w:rPr>
          <w:rStyle w:val="FootnoteReference"/>
          <w:rFonts w:ascii="Times New Roman" w:hAnsi="Times New Roman" w:cs="Times New Roman"/>
          <w:sz w:val="24"/>
          <w:szCs w:val="24"/>
        </w:rPr>
        <w:footnoteRef/>
      </w:r>
      <w:r w:rsidRPr="004A70F8">
        <w:rPr>
          <w:rFonts w:ascii="Times New Roman" w:hAnsi="Times New Roman" w:cs="Times New Roman"/>
          <w:sz w:val="24"/>
          <w:szCs w:val="24"/>
        </w:rPr>
        <w:t xml:space="preserve"> Statistical Performance Indicators and Index. A New Tool to Measure Country Statistical Capacity, https://documents1.worldbank.org/curated/en/440191616164007723/pdf/Statistical-Performance-Indicators-and-Index-A-New-Tool-to-Measure-Country-Statistical-Capacity.pdf</w:t>
      </w:r>
    </w:p>
  </w:footnote>
  <w:footnote w:id="4">
    <w:p w:rsidR="000B51D2" w:rsidRPr="004D710B" w:rsidRDefault="000B51D2" w:rsidP="00AA37DA">
      <w:pPr>
        <w:pStyle w:val="FootnoteText"/>
        <w:rPr>
          <w:rFonts w:ascii="Times New Roman" w:hAnsi="Times New Roman" w:cs="Times New Roman"/>
          <w:sz w:val="24"/>
          <w:szCs w:val="24"/>
        </w:rPr>
      </w:pPr>
      <w:r w:rsidRPr="004A70F8">
        <w:rPr>
          <w:rStyle w:val="FootnoteReference"/>
          <w:rFonts w:ascii="Times New Roman" w:hAnsi="Times New Roman" w:cs="Times New Roman"/>
          <w:sz w:val="24"/>
          <w:szCs w:val="24"/>
        </w:rPr>
        <w:footnoteRef/>
      </w:r>
      <w:r w:rsidRPr="004A70F8">
        <w:rPr>
          <w:rFonts w:ascii="Times New Roman" w:hAnsi="Times New Roman" w:cs="Times New Roman"/>
          <w:sz w:val="24"/>
          <w:szCs w:val="24"/>
        </w:rPr>
        <w:t xml:space="preserve"> Methodology guide of the Open Data Inventory (ODIN) 2022/23, https://docs.google.com/document/d/1q1h0_z0TUGayO-qN9o3ablmo_qVdSGgPgU_Ptq5xrdU/edit#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0128483"/>
      <w:docPartObj>
        <w:docPartGallery w:val="Page Numbers (Top of Page)"/>
        <w:docPartUnique/>
      </w:docPartObj>
    </w:sdtPr>
    <w:sdtEndPr>
      <w:rPr>
        <w:rFonts w:ascii="Times New Roman" w:hAnsi="Times New Roman" w:cs="Times New Roman"/>
        <w:noProof/>
      </w:rPr>
    </w:sdtEndPr>
    <w:sdtContent>
      <w:p w:rsidR="000B51D2" w:rsidRPr="008C26C6" w:rsidRDefault="00FA73B4">
        <w:pPr>
          <w:pStyle w:val="Header"/>
          <w:jc w:val="center"/>
          <w:rPr>
            <w:rFonts w:ascii="Times New Roman" w:hAnsi="Times New Roman" w:cs="Times New Roman"/>
          </w:rPr>
        </w:pPr>
        <w:r w:rsidRPr="008C26C6">
          <w:rPr>
            <w:rFonts w:ascii="Times New Roman" w:hAnsi="Times New Roman" w:cs="Times New Roman"/>
          </w:rPr>
          <w:fldChar w:fldCharType="begin"/>
        </w:r>
        <w:r w:rsidR="000B51D2" w:rsidRPr="008C26C6">
          <w:rPr>
            <w:rFonts w:ascii="Times New Roman" w:hAnsi="Times New Roman" w:cs="Times New Roman"/>
          </w:rPr>
          <w:instrText xml:space="preserve"> PAGE   \* MERGEFORMAT </w:instrText>
        </w:r>
        <w:r w:rsidRPr="008C26C6">
          <w:rPr>
            <w:rFonts w:ascii="Times New Roman" w:hAnsi="Times New Roman" w:cs="Times New Roman"/>
          </w:rPr>
          <w:fldChar w:fldCharType="separate"/>
        </w:r>
        <w:r w:rsidR="00F64C0D">
          <w:rPr>
            <w:rFonts w:ascii="Times New Roman" w:hAnsi="Times New Roman" w:cs="Times New Roman"/>
            <w:noProof/>
          </w:rPr>
          <w:t>28</w:t>
        </w:r>
        <w:r w:rsidRPr="008C26C6">
          <w:rPr>
            <w:rFonts w:ascii="Times New Roman" w:hAnsi="Times New Roman" w:cs="Times New Roman"/>
            <w:noProof/>
          </w:rPr>
          <w:fldChar w:fldCharType="end"/>
        </w:r>
      </w:p>
    </w:sdtContent>
  </w:sdt>
  <w:p w:rsidR="000B51D2" w:rsidRDefault="000B51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64FFD"/>
    <w:multiLevelType w:val="hybridMultilevel"/>
    <w:tmpl w:val="C13EE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7641"/>
    <w:multiLevelType w:val="hybridMultilevel"/>
    <w:tmpl w:val="D65E6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C24848"/>
    <w:multiLevelType w:val="hybridMultilevel"/>
    <w:tmpl w:val="A7F86E18"/>
    <w:lvl w:ilvl="0" w:tplc="077A40C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D1A0F0C"/>
    <w:multiLevelType w:val="hybridMultilevel"/>
    <w:tmpl w:val="DA582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262B2"/>
    <w:rsid w:val="0000063C"/>
    <w:rsid w:val="00001CC1"/>
    <w:rsid w:val="00005174"/>
    <w:rsid w:val="00006949"/>
    <w:rsid w:val="00006FCD"/>
    <w:rsid w:val="00007BB8"/>
    <w:rsid w:val="000102CD"/>
    <w:rsid w:val="00011FCA"/>
    <w:rsid w:val="000203B0"/>
    <w:rsid w:val="000227F0"/>
    <w:rsid w:val="000244CF"/>
    <w:rsid w:val="00026990"/>
    <w:rsid w:val="000313AB"/>
    <w:rsid w:val="00031A34"/>
    <w:rsid w:val="00032435"/>
    <w:rsid w:val="00033ABF"/>
    <w:rsid w:val="00033FD4"/>
    <w:rsid w:val="000341FC"/>
    <w:rsid w:val="00034731"/>
    <w:rsid w:val="0003709F"/>
    <w:rsid w:val="00037C52"/>
    <w:rsid w:val="00041F95"/>
    <w:rsid w:val="00044931"/>
    <w:rsid w:val="000462A2"/>
    <w:rsid w:val="0004703A"/>
    <w:rsid w:val="00047A5A"/>
    <w:rsid w:val="00050124"/>
    <w:rsid w:val="000531C7"/>
    <w:rsid w:val="00053FD4"/>
    <w:rsid w:val="00054BF5"/>
    <w:rsid w:val="00054FB4"/>
    <w:rsid w:val="00055ED0"/>
    <w:rsid w:val="00057CA1"/>
    <w:rsid w:val="00060DB9"/>
    <w:rsid w:val="000632EC"/>
    <w:rsid w:val="000635A3"/>
    <w:rsid w:val="00065596"/>
    <w:rsid w:val="000708FD"/>
    <w:rsid w:val="0007155C"/>
    <w:rsid w:val="00071ACC"/>
    <w:rsid w:val="0007354B"/>
    <w:rsid w:val="00074474"/>
    <w:rsid w:val="000745B1"/>
    <w:rsid w:val="0007560F"/>
    <w:rsid w:val="000767F3"/>
    <w:rsid w:val="00076F45"/>
    <w:rsid w:val="00077476"/>
    <w:rsid w:val="00080171"/>
    <w:rsid w:val="00081520"/>
    <w:rsid w:val="00081738"/>
    <w:rsid w:val="00084988"/>
    <w:rsid w:val="00085338"/>
    <w:rsid w:val="00090759"/>
    <w:rsid w:val="00091069"/>
    <w:rsid w:val="00091166"/>
    <w:rsid w:val="0009282E"/>
    <w:rsid w:val="00095012"/>
    <w:rsid w:val="000A1EE4"/>
    <w:rsid w:val="000A2AE4"/>
    <w:rsid w:val="000A51CB"/>
    <w:rsid w:val="000A61DB"/>
    <w:rsid w:val="000A6320"/>
    <w:rsid w:val="000B19B1"/>
    <w:rsid w:val="000B22D8"/>
    <w:rsid w:val="000B51D2"/>
    <w:rsid w:val="000B55FE"/>
    <w:rsid w:val="000C1F1A"/>
    <w:rsid w:val="000C2C9D"/>
    <w:rsid w:val="000C49F9"/>
    <w:rsid w:val="000C5DBA"/>
    <w:rsid w:val="000C71DC"/>
    <w:rsid w:val="000C7705"/>
    <w:rsid w:val="000D3A58"/>
    <w:rsid w:val="000D4306"/>
    <w:rsid w:val="000D4A74"/>
    <w:rsid w:val="000D54F1"/>
    <w:rsid w:val="000D54FA"/>
    <w:rsid w:val="000D7AE2"/>
    <w:rsid w:val="000D7C3E"/>
    <w:rsid w:val="000E02C9"/>
    <w:rsid w:val="000E2145"/>
    <w:rsid w:val="000E331D"/>
    <w:rsid w:val="000E47B7"/>
    <w:rsid w:val="000E4FA3"/>
    <w:rsid w:val="000F109E"/>
    <w:rsid w:val="000F2AAF"/>
    <w:rsid w:val="000F3BEE"/>
    <w:rsid w:val="000F552B"/>
    <w:rsid w:val="00101893"/>
    <w:rsid w:val="00103F94"/>
    <w:rsid w:val="00104EFE"/>
    <w:rsid w:val="00110A7F"/>
    <w:rsid w:val="00110D08"/>
    <w:rsid w:val="00112F49"/>
    <w:rsid w:val="00113552"/>
    <w:rsid w:val="001140DD"/>
    <w:rsid w:val="00115DBD"/>
    <w:rsid w:val="00123109"/>
    <w:rsid w:val="001231CB"/>
    <w:rsid w:val="00126D25"/>
    <w:rsid w:val="00126ED9"/>
    <w:rsid w:val="0012727D"/>
    <w:rsid w:val="00131AA3"/>
    <w:rsid w:val="00131BAE"/>
    <w:rsid w:val="001336EA"/>
    <w:rsid w:val="00135A97"/>
    <w:rsid w:val="00137CDC"/>
    <w:rsid w:val="00142FEA"/>
    <w:rsid w:val="00145FD6"/>
    <w:rsid w:val="001469D0"/>
    <w:rsid w:val="00146DCF"/>
    <w:rsid w:val="00147B5F"/>
    <w:rsid w:val="0015195E"/>
    <w:rsid w:val="00155D46"/>
    <w:rsid w:val="00155F96"/>
    <w:rsid w:val="00156AC5"/>
    <w:rsid w:val="00157474"/>
    <w:rsid w:val="00157E1D"/>
    <w:rsid w:val="00165ACF"/>
    <w:rsid w:val="00166E06"/>
    <w:rsid w:val="00167DA4"/>
    <w:rsid w:val="00170381"/>
    <w:rsid w:val="001732D0"/>
    <w:rsid w:val="00173A7D"/>
    <w:rsid w:val="001744EA"/>
    <w:rsid w:val="00174B8A"/>
    <w:rsid w:val="00175BCB"/>
    <w:rsid w:val="0017602B"/>
    <w:rsid w:val="00176A7C"/>
    <w:rsid w:val="00176F03"/>
    <w:rsid w:val="00177631"/>
    <w:rsid w:val="00180FAA"/>
    <w:rsid w:val="00181172"/>
    <w:rsid w:val="00182573"/>
    <w:rsid w:val="001858AE"/>
    <w:rsid w:val="00185ECA"/>
    <w:rsid w:val="001906B7"/>
    <w:rsid w:val="00191C48"/>
    <w:rsid w:val="00193152"/>
    <w:rsid w:val="00193267"/>
    <w:rsid w:val="001951AA"/>
    <w:rsid w:val="0019642E"/>
    <w:rsid w:val="00196B24"/>
    <w:rsid w:val="00196CA5"/>
    <w:rsid w:val="001A1A92"/>
    <w:rsid w:val="001A511A"/>
    <w:rsid w:val="001A666F"/>
    <w:rsid w:val="001A70AE"/>
    <w:rsid w:val="001A72D0"/>
    <w:rsid w:val="001B0397"/>
    <w:rsid w:val="001B123C"/>
    <w:rsid w:val="001B4683"/>
    <w:rsid w:val="001B562F"/>
    <w:rsid w:val="001B5645"/>
    <w:rsid w:val="001C120B"/>
    <w:rsid w:val="001C208E"/>
    <w:rsid w:val="001C5AD4"/>
    <w:rsid w:val="001C75A3"/>
    <w:rsid w:val="001D0B1E"/>
    <w:rsid w:val="001D11FE"/>
    <w:rsid w:val="001D2165"/>
    <w:rsid w:val="001D28A8"/>
    <w:rsid w:val="001D300B"/>
    <w:rsid w:val="001D3B66"/>
    <w:rsid w:val="001D5B5D"/>
    <w:rsid w:val="001D6210"/>
    <w:rsid w:val="001D705A"/>
    <w:rsid w:val="001D720E"/>
    <w:rsid w:val="001E1B70"/>
    <w:rsid w:val="001E2BAE"/>
    <w:rsid w:val="001E2BFE"/>
    <w:rsid w:val="001E5171"/>
    <w:rsid w:val="001E5A6E"/>
    <w:rsid w:val="001E69F4"/>
    <w:rsid w:val="001E7194"/>
    <w:rsid w:val="001E7783"/>
    <w:rsid w:val="001E7BF5"/>
    <w:rsid w:val="001F0B6B"/>
    <w:rsid w:val="001F45F3"/>
    <w:rsid w:val="001F5584"/>
    <w:rsid w:val="001F5AFE"/>
    <w:rsid w:val="001F61E2"/>
    <w:rsid w:val="00200069"/>
    <w:rsid w:val="00200E3A"/>
    <w:rsid w:val="0020382D"/>
    <w:rsid w:val="00210127"/>
    <w:rsid w:val="00210B3D"/>
    <w:rsid w:val="002115A4"/>
    <w:rsid w:val="00212286"/>
    <w:rsid w:val="00212ABD"/>
    <w:rsid w:val="002163F1"/>
    <w:rsid w:val="00216F6F"/>
    <w:rsid w:val="00217A4B"/>
    <w:rsid w:val="0022019F"/>
    <w:rsid w:val="0022072D"/>
    <w:rsid w:val="00220892"/>
    <w:rsid w:val="002208DA"/>
    <w:rsid w:val="00221234"/>
    <w:rsid w:val="00222A07"/>
    <w:rsid w:val="00225746"/>
    <w:rsid w:val="00226B91"/>
    <w:rsid w:val="002275A0"/>
    <w:rsid w:val="00227D2E"/>
    <w:rsid w:val="0023156B"/>
    <w:rsid w:val="002326CD"/>
    <w:rsid w:val="00233BBB"/>
    <w:rsid w:val="0023414D"/>
    <w:rsid w:val="0023483C"/>
    <w:rsid w:val="00235529"/>
    <w:rsid w:val="002357C5"/>
    <w:rsid w:val="00244E43"/>
    <w:rsid w:val="0025041C"/>
    <w:rsid w:val="0025088D"/>
    <w:rsid w:val="00255B22"/>
    <w:rsid w:val="00256BF2"/>
    <w:rsid w:val="00261827"/>
    <w:rsid w:val="00265D31"/>
    <w:rsid w:val="002704C9"/>
    <w:rsid w:val="00271105"/>
    <w:rsid w:val="002715A3"/>
    <w:rsid w:val="00273B19"/>
    <w:rsid w:val="00273D6B"/>
    <w:rsid w:val="00274679"/>
    <w:rsid w:val="00275506"/>
    <w:rsid w:val="00276079"/>
    <w:rsid w:val="0027765D"/>
    <w:rsid w:val="00280182"/>
    <w:rsid w:val="002814AC"/>
    <w:rsid w:val="00282039"/>
    <w:rsid w:val="00283EFD"/>
    <w:rsid w:val="00290003"/>
    <w:rsid w:val="00290237"/>
    <w:rsid w:val="002918AF"/>
    <w:rsid w:val="00291BC5"/>
    <w:rsid w:val="00292796"/>
    <w:rsid w:val="00293323"/>
    <w:rsid w:val="002A1D65"/>
    <w:rsid w:val="002A45CE"/>
    <w:rsid w:val="002A523D"/>
    <w:rsid w:val="002A52DC"/>
    <w:rsid w:val="002A5EB0"/>
    <w:rsid w:val="002A77BB"/>
    <w:rsid w:val="002B0B1E"/>
    <w:rsid w:val="002B0E48"/>
    <w:rsid w:val="002B108D"/>
    <w:rsid w:val="002B194A"/>
    <w:rsid w:val="002B2F2D"/>
    <w:rsid w:val="002B39DD"/>
    <w:rsid w:val="002B3B99"/>
    <w:rsid w:val="002B3BE2"/>
    <w:rsid w:val="002B6560"/>
    <w:rsid w:val="002B7804"/>
    <w:rsid w:val="002C08BA"/>
    <w:rsid w:val="002C1136"/>
    <w:rsid w:val="002C1CD3"/>
    <w:rsid w:val="002C2431"/>
    <w:rsid w:val="002C6569"/>
    <w:rsid w:val="002C7AB9"/>
    <w:rsid w:val="002D1C46"/>
    <w:rsid w:val="002D1F79"/>
    <w:rsid w:val="002D3D51"/>
    <w:rsid w:val="002D5046"/>
    <w:rsid w:val="002D5528"/>
    <w:rsid w:val="002D657D"/>
    <w:rsid w:val="002D74B3"/>
    <w:rsid w:val="002E0AD0"/>
    <w:rsid w:val="002E194A"/>
    <w:rsid w:val="002E2000"/>
    <w:rsid w:val="002E2C2D"/>
    <w:rsid w:val="002E4E6F"/>
    <w:rsid w:val="002E55C6"/>
    <w:rsid w:val="002E66AB"/>
    <w:rsid w:val="002F25C2"/>
    <w:rsid w:val="002F2ABE"/>
    <w:rsid w:val="002F5910"/>
    <w:rsid w:val="003006A8"/>
    <w:rsid w:val="00300C3E"/>
    <w:rsid w:val="00300D91"/>
    <w:rsid w:val="00300E70"/>
    <w:rsid w:val="00300FD7"/>
    <w:rsid w:val="00301C6A"/>
    <w:rsid w:val="00304199"/>
    <w:rsid w:val="003056E4"/>
    <w:rsid w:val="00305C4A"/>
    <w:rsid w:val="0030635F"/>
    <w:rsid w:val="00306D47"/>
    <w:rsid w:val="0031081F"/>
    <w:rsid w:val="003150EA"/>
    <w:rsid w:val="003166A1"/>
    <w:rsid w:val="00316B85"/>
    <w:rsid w:val="003178A3"/>
    <w:rsid w:val="00317FCA"/>
    <w:rsid w:val="003220D0"/>
    <w:rsid w:val="00322976"/>
    <w:rsid w:val="00323630"/>
    <w:rsid w:val="0032506C"/>
    <w:rsid w:val="00325D36"/>
    <w:rsid w:val="00326654"/>
    <w:rsid w:val="00326BFE"/>
    <w:rsid w:val="003277E1"/>
    <w:rsid w:val="00327996"/>
    <w:rsid w:val="00327A4B"/>
    <w:rsid w:val="00327AB5"/>
    <w:rsid w:val="0033001B"/>
    <w:rsid w:val="00332A44"/>
    <w:rsid w:val="00332B7D"/>
    <w:rsid w:val="003343E9"/>
    <w:rsid w:val="00341653"/>
    <w:rsid w:val="00343A43"/>
    <w:rsid w:val="0034566C"/>
    <w:rsid w:val="0034569D"/>
    <w:rsid w:val="00345809"/>
    <w:rsid w:val="00347AEE"/>
    <w:rsid w:val="003504CD"/>
    <w:rsid w:val="00350EF5"/>
    <w:rsid w:val="00352D0C"/>
    <w:rsid w:val="003540D8"/>
    <w:rsid w:val="003573DE"/>
    <w:rsid w:val="00360310"/>
    <w:rsid w:val="003617D9"/>
    <w:rsid w:val="00363F6C"/>
    <w:rsid w:val="003642E1"/>
    <w:rsid w:val="003660C9"/>
    <w:rsid w:val="003700F6"/>
    <w:rsid w:val="00371ACB"/>
    <w:rsid w:val="00371B53"/>
    <w:rsid w:val="00373E8C"/>
    <w:rsid w:val="00374950"/>
    <w:rsid w:val="003749B1"/>
    <w:rsid w:val="00375C96"/>
    <w:rsid w:val="00377D81"/>
    <w:rsid w:val="00377FC8"/>
    <w:rsid w:val="0038224C"/>
    <w:rsid w:val="003832D8"/>
    <w:rsid w:val="00384369"/>
    <w:rsid w:val="00384717"/>
    <w:rsid w:val="00385461"/>
    <w:rsid w:val="00387E3F"/>
    <w:rsid w:val="00387F10"/>
    <w:rsid w:val="00390C7E"/>
    <w:rsid w:val="00396959"/>
    <w:rsid w:val="00397DC9"/>
    <w:rsid w:val="003A03C3"/>
    <w:rsid w:val="003A1218"/>
    <w:rsid w:val="003A1B74"/>
    <w:rsid w:val="003A44B5"/>
    <w:rsid w:val="003A463F"/>
    <w:rsid w:val="003A6481"/>
    <w:rsid w:val="003B20C3"/>
    <w:rsid w:val="003B42C6"/>
    <w:rsid w:val="003C07AE"/>
    <w:rsid w:val="003C0DCF"/>
    <w:rsid w:val="003C0FF8"/>
    <w:rsid w:val="003C1373"/>
    <w:rsid w:val="003C593E"/>
    <w:rsid w:val="003C6705"/>
    <w:rsid w:val="003C6947"/>
    <w:rsid w:val="003C6F88"/>
    <w:rsid w:val="003D4444"/>
    <w:rsid w:val="003D459F"/>
    <w:rsid w:val="003D53D2"/>
    <w:rsid w:val="003D56D5"/>
    <w:rsid w:val="003D7C4B"/>
    <w:rsid w:val="003D7FBF"/>
    <w:rsid w:val="003E0E61"/>
    <w:rsid w:val="003E2773"/>
    <w:rsid w:val="003E36D4"/>
    <w:rsid w:val="003E3D5B"/>
    <w:rsid w:val="003E582E"/>
    <w:rsid w:val="003E70BE"/>
    <w:rsid w:val="003E7E98"/>
    <w:rsid w:val="003F2432"/>
    <w:rsid w:val="003F3A07"/>
    <w:rsid w:val="003F3FB2"/>
    <w:rsid w:val="003F46E8"/>
    <w:rsid w:val="0040047A"/>
    <w:rsid w:val="0040061F"/>
    <w:rsid w:val="00400AC1"/>
    <w:rsid w:val="00402527"/>
    <w:rsid w:val="00402DC9"/>
    <w:rsid w:val="00405EAF"/>
    <w:rsid w:val="00405F0E"/>
    <w:rsid w:val="0040777A"/>
    <w:rsid w:val="0041023F"/>
    <w:rsid w:val="00410249"/>
    <w:rsid w:val="00410D9E"/>
    <w:rsid w:val="00411856"/>
    <w:rsid w:val="00415100"/>
    <w:rsid w:val="00417354"/>
    <w:rsid w:val="00421924"/>
    <w:rsid w:val="00421C0A"/>
    <w:rsid w:val="00422120"/>
    <w:rsid w:val="00423550"/>
    <w:rsid w:val="004240A5"/>
    <w:rsid w:val="00426DA4"/>
    <w:rsid w:val="00430EE1"/>
    <w:rsid w:val="00431C8C"/>
    <w:rsid w:val="00431FBE"/>
    <w:rsid w:val="00434D0C"/>
    <w:rsid w:val="00437491"/>
    <w:rsid w:val="004401CC"/>
    <w:rsid w:val="00443CF0"/>
    <w:rsid w:val="00443D66"/>
    <w:rsid w:val="0044595C"/>
    <w:rsid w:val="00447D68"/>
    <w:rsid w:val="00451234"/>
    <w:rsid w:val="00451F66"/>
    <w:rsid w:val="004557AD"/>
    <w:rsid w:val="00456DCA"/>
    <w:rsid w:val="00465D1D"/>
    <w:rsid w:val="00467D43"/>
    <w:rsid w:val="00467F1E"/>
    <w:rsid w:val="0047029B"/>
    <w:rsid w:val="00470591"/>
    <w:rsid w:val="00470F94"/>
    <w:rsid w:val="00471552"/>
    <w:rsid w:val="00471D00"/>
    <w:rsid w:val="00472BD8"/>
    <w:rsid w:val="00474270"/>
    <w:rsid w:val="00475D85"/>
    <w:rsid w:val="0047701F"/>
    <w:rsid w:val="00481066"/>
    <w:rsid w:val="00481F9B"/>
    <w:rsid w:val="004839E4"/>
    <w:rsid w:val="0048553B"/>
    <w:rsid w:val="0048598D"/>
    <w:rsid w:val="00486385"/>
    <w:rsid w:val="004870C4"/>
    <w:rsid w:val="00492F3B"/>
    <w:rsid w:val="00495159"/>
    <w:rsid w:val="00495B1D"/>
    <w:rsid w:val="00496739"/>
    <w:rsid w:val="004A0131"/>
    <w:rsid w:val="004A095A"/>
    <w:rsid w:val="004A14A2"/>
    <w:rsid w:val="004A3056"/>
    <w:rsid w:val="004A422F"/>
    <w:rsid w:val="004A70F8"/>
    <w:rsid w:val="004B47F6"/>
    <w:rsid w:val="004B553E"/>
    <w:rsid w:val="004B55AC"/>
    <w:rsid w:val="004B70F2"/>
    <w:rsid w:val="004B73C8"/>
    <w:rsid w:val="004C1EBC"/>
    <w:rsid w:val="004C21CA"/>
    <w:rsid w:val="004C2D5D"/>
    <w:rsid w:val="004C6F0C"/>
    <w:rsid w:val="004D3B57"/>
    <w:rsid w:val="004D5981"/>
    <w:rsid w:val="004D710B"/>
    <w:rsid w:val="004E0C73"/>
    <w:rsid w:val="004E488C"/>
    <w:rsid w:val="004E567D"/>
    <w:rsid w:val="004E5F30"/>
    <w:rsid w:val="004E6330"/>
    <w:rsid w:val="004E67C3"/>
    <w:rsid w:val="004E7136"/>
    <w:rsid w:val="004F0159"/>
    <w:rsid w:val="004F0642"/>
    <w:rsid w:val="004F2DC1"/>
    <w:rsid w:val="004F3950"/>
    <w:rsid w:val="004F4D2A"/>
    <w:rsid w:val="00500C4A"/>
    <w:rsid w:val="00501E81"/>
    <w:rsid w:val="0050263E"/>
    <w:rsid w:val="00504EBD"/>
    <w:rsid w:val="00505525"/>
    <w:rsid w:val="00507353"/>
    <w:rsid w:val="005107B3"/>
    <w:rsid w:val="00515926"/>
    <w:rsid w:val="00515C08"/>
    <w:rsid w:val="005164E3"/>
    <w:rsid w:val="00520FCE"/>
    <w:rsid w:val="0052161E"/>
    <w:rsid w:val="00523CBE"/>
    <w:rsid w:val="0053056D"/>
    <w:rsid w:val="00530673"/>
    <w:rsid w:val="00531671"/>
    <w:rsid w:val="005328C6"/>
    <w:rsid w:val="005340B4"/>
    <w:rsid w:val="00534E4A"/>
    <w:rsid w:val="005358D1"/>
    <w:rsid w:val="005368C9"/>
    <w:rsid w:val="00537564"/>
    <w:rsid w:val="005376A0"/>
    <w:rsid w:val="00537A79"/>
    <w:rsid w:val="005401FA"/>
    <w:rsid w:val="005408BA"/>
    <w:rsid w:val="005414EE"/>
    <w:rsid w:val="005415D9"/>
    <w:rsid w:val="005429D8"/>
    <w:rsid w:val="005442EB"/>
    <w:rsid w:val="00544D14"/>
    <w:rsid w:val="00544EC9"/>
    <w:rsid w:val="00547D66"/>
    <w:rsid w:val="00550B90"/>
    <w:rsid w:val="00552231"/>
    <w:rsid w:val="005547DA"/>
    <w:rsid w:val="00557329"/>
    <w:rsid w:val="00562833"/>
    <w:rsid w:val="0056417C"/>
    <w:rsid w:val="00564BC9"/>
    <w:rsid w:val="00570686"/>
    <w:rsid w:val="00571A43"/>
    <w:rsid w:val="0057240D"/>
    <w:rsid w:val="00574821"/>
    <w:rsid w:val="0057511F"/>
    <w:rsid w:val="00576B13"/>
    <w:rsid w:val="00580014"/>
    <w:rsid w:val="005804D4"/>
    <w:rsid w:val="0058101A"/>
    <w:rsid w:val="005842BA"/>
    <w:rsid w:val="005856E2"/>
    <w:rsid w:val="00585A1D"/>
    <w:rsid w:val="00585D36"/>
    <w:rsid w:val="00585EB1"/>
    <w:rsid w:val="00592115"/>
    <w:rsid w:val="00592DE6"/>
    <w:rsid w:val="00592E52"/>
    <w:rsid w:val="00593A24"/>
    <w:rsid w:val="00594AC0"/>
    <w:rsid w:val="00594C44"/>
    <w:rsid w:val="00595C14"/>
    <w:rsid w:val="005A0444"/>
    <w:rsid w:val="005A085D"/>
    <w:rsid w:val="005A0B0E"/>
    <w:rsid w:val="005A3B47"/>
    <w:rsid w:val="005A7F86"/>
    <w:rsid w:val="005B389D"/>
    <w:rsid w:val="005B3A1B"/>
    <w:rsid w:val="005B6004"/>
    <w:rsid w:val="005B6047"/>
    <w:rsid w:val="005C0D1D"/>
    <w:rsid w:val="005C1835"/>
    <w:rsid w:val="005C18AB"/>
    <w:rsid w:val="005C2956"/>
    <w:rsid w:val="005C39C5"/>
    <w:rsid w:val="005C5AAD"/>
    <w:rsid w:val="005D3470"/>
    <w:rsid w:val="005D411C"/>
    <w:rsid w:val="005D4CE8"/>
    <w:rsid w:val="005D5151"/>
    <w:rsid w:val="005D59B8"/>
    <w:rsid w:val="005D7FA9"/>
    <w:rsid w:val="005E0E1C"/>
    <w:rsid w:val="005E1C15"/>
    <w:rsid w:val="005E1CEA"/>
    <w:rsid w:val="005E2563"/>
    <w:rsid w:val="005E4ADB"/>
    <w:rsid w:val="005E4BDE"/>
    <w:rsid w:val="005E4C29"/>
    <w:rsid w:val="005F3329"/>
    <w:rsid w:val="005F3A20"/>
    <w:rsid w:val="005F6E16"/>
    <w:rsid w:val="00600634"/>
    <w:rsid w:val="00601FC3"/>
    <w:rsid w:val="00602203"/>
    <w:rsid w:val="006029DE"/>
    <w:rsid w:val="00603C72"/>
    <w:rsid w:val="00604A5F"/>
    <w:rsid w:val="006066BE"/>
    <w:rsid w:val="00607917"/>
    <w:rsid w:val="00607B72"/>
    <w:rsid w:val="0061155D"/>
    <w:rsid w:val="00613424"/>
    <w:rsid w:val="00614677"/>
    <w:rsid w:val="00617EEB"/>
    <w:rsid w:val="00620333"/>
    <w:rsid w:val="00624D3D"/>
    <w:rsid w:val="00625380"/>
    <w:rsid w:val="00627290"/>
    <w:rsid w:val="00632E16"/>
    <w:rsid w:val="00635346"/>
    <w:rsid w:val="006367E4"/>
    <w:rsid w:val="00637459"/>
    <w:rsid w:val="0064227A"/>
    <w:rsid w:val="006451C1"/>
    <w:rsid w:val="0064536A"/>
    <w:rsid w:val="00650A9E"/>
    <w:rsid w:val="00651734"/>
    <w:rsid w:val="00651874"/>
    <w:rsid w:val="006538E3"/>
    <w:rsid w:val="006553E5"/>
    <w:rsid w:val="00655874"/>
    <w:rsid w:val="00657D2D"/>
    <w:rsid w:val="00662042"/>
    <w:rsid w:val="006637FF"/>
    <w:rsid w:val="00664872"/>
    <w:rsid w:val="00665467"/>
    <w:rsid w:val="00671C45"/>
    <w:rsid w:val="0067220B"/>
    <w:rsid w:val="00675336"/>
    <w:rsid w:val="006756D3"/>
    <w:rsid w:val="00675857"/>
    <w:rsid w:val="00675886"/>
    <w:rsid w:val="00675E7B"/>
    <w:rsid w:val="0068016A"/>
    <w:rsid w:val="006803C6"/>
    <w:rsid w:val="00682E91"/>
    <w:rsid w:val="00686459"/>
    <w:rsid w:val="00687A79"/>
    <w:rsid w:val="00687C85"/>
    <w:rsid w:val="0069068F"/>
    <w:rsid w:val="006920A2"/>
    <w:rsid w:val="00693279"/>
    <w:rsid w:val="00693EA2"/>
    <w:rsid w:val="006947BA"/>
    <w:rsid w:val="00694ACB"/>
    <w:rsid w:val="00694D53"/>
    <w:rsid w:val="00696A4B"/>
    <w:rsid w:val="00697F1C"/>
    <w:rsid w:val="006A032B"/>
    <w:rsid w:val="006A09BC"/>
    <w:rsid w:val="006A239F"/>
    <w:rsid w:val="006A302A"/>
    <w:rsid w:val="006A4329"/>
    <w:rsid w:val="006A44C1"/>
    <w:rsid w:val="006A6248"/>
    <w:rsid w:val="006B1ADB"/>
    <w:rsid w:val="006C0408"/>
    <w:rsid w:val="006C0745"/>
    <w:rsid w:val="006C0B09"/>
    <w:rsid w:val="006C1A0A"/>
    <w:rsid w:val="006C25D2"/>
    <w:rsid w:val="006C3BA2"/>
    <w:rsid w:val="006C7C05"/>
    <w:rsid w:val="006D09B9"/>
    <w:rsid w:val="006D0FCC"/>
    <w:rsid w:val="006D12D7"/>
    <w:rsid w:val="006D1513"/>
    <w:rsid w:val="006D16AF"/>
    <w:rsid w:val="006D213A"/>
    <w:rsid w:val="006D4F36"/>
    <w:rsid w:val="006D5E2B"/>
    <w:rsid w:val="006E09B2"/>
    <w:rsid w:val="006E2E46"/>
    <w:rsid w:val="006E41B8"/>
    <w:rsid w:val="006E45EB"/>
    <w:rsid w:val="006E4660"/>
    <w:rsid w:val="006E5827"/>
    <w:rsid w:val="006E61AF"/>
    <w:rsid w:val="006E68D5"/>
    <w:rsid w:val="006E6A74"/>
    <w:rsid w:val="006F1F8E"/>
    <w:rsid w:val="006F7310"/>
    <w:rsid w:val="006F7703"/>
    <w:rsid w:val="006F7A8B"/>
    <w:rsid w:val="007007C0"/>
    <w:rsid w:val="007010D7"/>
    <w:rsid w:val="007011C7"/>
    <w:rsid w:val="007011D1"/>
    <w:rsid w:val="00701FA4"/>
    <w:rsid w:val="0070346B"/>
    <w:rsid w:val="00703AD9"/>
    <w:rsid w:val="00703C8B"/>
    <w:rsid w:val="00704CA3"/>
    <w:rsid w:val="00705195"/>
    <w:rsid w:val="00710079"/>
    <w:rsid w:val="00710489"/>
    <w:rsid w:val="007122F3"/>
    <w:rsid w:val="00712411"/>
    <w:rsid w:val="0071247B"/>
    <w:rsid w:val="007132E5"/>
    <w:rsid w:val="007136C8"/>
    <w:rsid w:val="0071415F"/>
    <w:rsid w:val="00717087"/>
    <w:rsid w:val="00717DFE"/>
    <w:rsid w:val="00720EC9"/>
    <w:rsid w:val="00725D30"/>
    <w:rsid w:val="00726815"/>
    <w:rsid w:val="00727854"/>
    <w:rsid w:val="00727A09"/>
    <w:rsid w:val="00727B94"/>
    <w:rsid w:val="00727FC7"/>
    <w:rsid w:val="007332CB"/>
    <w:rsid w:val="007343A7"/>
    <w:rsid w:val="007345C2"/>
    <w:rsid w:val="00734E65"/>
    <w:rsid w:val="00737166"/>
    <w:rsid w:val="00737BCB"/>
    <w:rsid w:val="007414EE"/>
    <w:rsid w:val="00743857"/>
    <w:rsid w:val="00744922"/>
    <w:rsid w:val="007461CE"/>
    <w:rsid w:val="00747879"/>
    <w:rsid w:val="00752643"/>
    <w:rsid w:val="00755306"/>
    <w:rsid w:val="0075606F"/>
    <w:rsid w:val="00756550"/>
    <w:rsid w:val="0076008D"/>
    <w:rsid w:val="007605D8"/>
    <w:rsid w:val="007605F6"/>
    <w:rsid w:val="00761AEF"/>
    <w:rsid w:val="00764558"/>
    <w:rsid w:val="00766549"/>
    <w:rsid w:val="00770C1A"/>
    <w:rsid w:val="00771E18"/>
    <w:rsid w:val="00772C78"/>
    <w:rsid w:val="007753C0"/>
    <w:rsid w:val="0077540F"/>
    <w:rsid w:val="00775A95"/>
    <w:rsid w:val="00780977"/>
    <w:rsid w:val="00780DD2"/>
    <w:rsid w:val="00782294"/>
    <w:rsid w:val="00782D67"/>
    <w:rsid w:val="00786AF9"/>
    <w:rsid w:val="00787006"/>
    <w:rsid w:val="00790331"/>
    <w:rsid w:val="007908E6"/>
    <w:rsid w:val="00790BE5"/>
    <w:rsid w:val="00791613"/>
    <w:rsid w:val="00791A40"/>
    <w:rsid w:val="00792CB3"/>
    <w:rsid w:val="00793649"/>
    <w:rsid w:val="00793B6D"/>
    <w:rsid w:val="00794487"/>
    <w:rsid w:val="0079482C"/>
    <w:rsid w:val="007A0F9F"/>
    <w:rsid w:val="007A1806"/>
    <w:rsid w:val="007A1948"/>
    <w:rsid w:val="007A1D81"/>
    <w:rsid w:val="007A2052"/>
    <w:rsid w:val="007A34A6"/>
    <w:rsid w:val="007A4C19"/>
    <w:rsid w:val="007A4FC5"/>
    <w:rsid w:val="007A74EF"/>
    <w:rsid w:val="007A7D33"/>
    <w:rsid w:val="007A7F91"/>
    <w:rsid w:val="007B0112"/>
    <w:rsid w:val="007B1D0A"/>
    <w:rsid w:val="007B296D"/>
    <w:rsid w:val="007B7421"/>
    <w:rsid w:val="007C0CBC"/>
    <w:rsid w:val="007C10EA"/>
    <w:rsid w:val="007C11A9"/>
    <w:rsid w:val="007C1F4B"/>
    <w:rsid w:val="007C500A"/>
    <w:rsid w:val="007C5A48"/>
    <w:rsid w:val="007C6902"/>
    <w:rsid w:val="007C75AC"/>
    <w:rsid w:val="007D0AA0"/>
    <w:rsid w:val="007D227A"/>
    <w:rsid w:val="007D38AC"/>
    <w:rsid w:val="007D4CCD"/>
    <w:rsid w:val="007D5F2C"/>
    <w:rsid w:val="007D6D7C"/>
    <w:rsid w:val="007E11EF"/>
    <w:rsid w:val="007E4314"/>
    <w:rsid w:val="007E4649"/>
    <w:rsid w:val="007E564E"/>
    <w:rsid w:val="007E66B1"/>
    <w:rsid w:val="007F35FA"/>
    <w:rsid w:val="007F4F0B"/>
    <w:rsid w:val="007F5F6F"/>
    <w:rsid w:val="007F6F29"/>
    <w:rsid w:val="00800238"/>
    <w:rsid w:val="00801272"/>
    <w:rsid w:val="008038B5"/>
    <w:rsid w:val="00805BFA"/>
    <w:rsid w:val="008066D4"/>
    <w:rsid w:val="00806716"/>
    <w:rsid w:val="00811F42"/>
    <w:rsid w:val="00812564"/>
    <w:rsid w:val="00812748"/>
    <w:rsid w:val="0081489F"/>
    <w:rsid w:val="00816474"/>
    <w:rsid w:val="008172B5"/>
    <w:rsid w:val="0081790F"/>
    <w:rsid w:val="00823905"/>
    <w:rsid w:val="0082424E"/>
    <w:rsid w:val="0082514B"/>
    <w:rsid w:val="00826BC0"/>
    <w:rsid w:val="0082713C"/>
    <w:rsid w:val="00830B21"/>
    <w:rsid w:val="00830F6D"/>
    <w:rsid w:val="008349C6"/>
    <w:rsid w:val="00834B0F"/>
    <w:rsid w:val="00834EE4"/>
    <w:rsid w:val="008355AE"/>
    <w:rsid w:val="00835D49"/>
    <w:rsid w:val="008370EB"/>
    <w:rsid w:val="00840164"/>
    <w:rsid w:val="00841F45"/>
    <w:rsid w:val="00842D3C"/>
    <w:rsid w:val="00845349"/>
    <w:rsid w:val="00845952"/>
    <w:rsid w:val="00845D0B"/>
    <w:rsid w:val="008472F7"/>
    <w:rsid w:val="00847C5F"/>
    <w:rsid w:val="00851DB1"/>
    <w:rsid w:val="0085312B"/>
    <w:rsid w:val="008534A6"/>
    <w:rsid w:val="00855FCC"/>
    <w:rsid w:val="00862578"/>
    <w:rsid w:val="00864217"/>
    <w:rsid w:val="008668E5"/>
    <w:rsid w:val="00867378"/>
    <w:rsid w:val="0087133F"/>
    <w:rsid w:val="0087144F"/>
    <w:rsid w:val="008715F6"/>
    <w:rsid w:val="008716E3"/>
    <w:rsid w:val="008718F2"/>
    <w:rsid w:val="0087583B"/>
    <w:rsid w:val="0087672F"/>
    <w:rsid w:val="00880535"/>
    <w:rsid w:val="00880F0E"/>
    <w:rsid w:val="00883C98"/>
    <w:rsid w:val="00887001"/>
    <w:rsid w:val="00887C60"/>
    <w:rsid w:val="008922DD"/>
    <w:rsid w:val="00894673"/>
    <w:rsid w:val="00894765"/>
    <w:rsid w:val="00895695"/>
    <w:rsid w:val="00896EDE"/>
    <w:rsid w:val="00897FD5"/>
    <w:rsid w:val="008A093C"/>
    <w:rsid w:val="008A1121"/>
    <w:rsid w:val="008A132A"/>
    <w:rsid w:val="008A3743"/>
    <w:rsid w:val="008A439D"/>
    <w:rsid w:val="008A567F"/>
    <w:rsid w:val="008A5FA1"/>
    <w:rsid w:val="008A63D6"/>
    <w:rsid w:val="008A64B2"/>
    <w:rsid w:val="008B006E"/>
    <w:rsid w:val="008B1699"/>
    <w:rsid w:val="008B1866"/>
    <w:rsid w:val="008B23AA"/>
    <w:rsid w:val="008C26C6"/>
    <w:rsid w:val="008C3A6E"/>
    <w:rsid w:val="008C3AF2"/>
    <w:rsid w:val="008D3E3B"/>
    <w:rsid w:val="008D601C"/>
    <w:rsid w:val="008D6CF3"/>
    <w:rsid w:val="008E2292"/>
    <w:rsid w:val="008E3CFD"/>
    <w:rsid w:val="008E5802"/>
    <w:rsid w:val="008E5C73"/>
    <w:rsid w:val="008E7022"/>
    <w:rsid w:val="008E773D"/>
    <w:rsid w:val="008E7EE7"/>
    <w:rsid w:val="008F0298"/>
    <w:rsid w:val="008F1930"/>
    <w:rsid w:val="008F1D7C"/>
    <w:rsid w:val="008F1DD4"/>
    <w:rsid w:val="008F2514"/>
    <w:rsid w:val="008F2AD6"/>
    <w:rsid w:val="008F3F39"/>
    <w:rsid w:val="008F5BFE"/>
    <w:rsid w:val="008F64C2"/>
    <w:rsid w:val="008F67B6"/>
    <w:rsid w:val="008F7815"/>
    <w:rsid w:val="00901BA9"/>
    <w:rsid w:val="00904304"/>
    <w:rsid w:val="00904B07"/>
    <w:rsid w:val="0091058D"/>
    <w:rsid w:val="00912CD3"/>
    <w:rsid w:val="00912FEE"/>
    <w:rsid w:val="009134CE"/>
    <w:rsid w:val="00914691"/>
    <w:rsid w:val="00914749"/>
    <w:rsid w:val="00915103"/>
    <w:rsid w:val="00916828"/>
    <w:rsid w:val="00917024"/>
    <w:rsid w:val="00920FA3"/>
    <w:rsid w:val="009233AA"/>
    <w:rsid w:val="009241A3"/>
    <w:rsid w:val="0093082E"/>
    <w:rsid w:val="00930A20"/>
    <w:rsid w:val="00931C21"/>
    <w:rsid w:val="0093257C"/>
    <w:rsid w:val="00933C99"/>
    <w:rsid w:val="00933EAD"/>
    <w:rsid w:val="00934322"/>
    <w:rsid w:val="00937534"/>
    <w:rsid w:val="00940885"/>
    <w:rsid w:val="00941321"/>
    <w:rsid w:val="00941464"/>
    <w:rsid w:val="0094259F"/>
    <w:rsid w:val="00942E24"/>
    <w:rsid w:val="00943100"/>
    <w:rsid w:val="009438D5"/>
    <w:rsid w:val="009442DC"/>
    <w:rsid w:val="00946222"/>
    <w:rsid w:val="00951E39"/>
    <w:rsid w:val="00953C2D"/>
    <w:rsid w:val="00954372"/>
    <w:rsid w:val="0095570A"/>
    <w:rsid w:val="009576DE"/>
    <w:rsid w:val="00961637"/>
    <w:rsid w:val="0096190D"/>
    <w:rsid w:val="0096271C"/>
    <w:rsid w:val="00963BC2"/>
    <w:rsid w:val="00964B70"/>
    <w:rsid w:val="00966683"/>
    <w:rsid w:val="00966D0D"/>
    <w:rsid w:val="009678E4"/>
    <w:rsid w:val="00971119"/>
    <w:rsid w:val="009713D8"/>
    <w:rsid w:val="009719FD"/>
    <w:rsid w:val="00972227"/>
    <w:rsid w:val="00973DF2"/>
    <w:rsid w:val="0097424C"/>
    <w:rsid w:val="0097644E"/>
    <w:rsid w:val="00981BD8"/>
    <w:rsid w:val="00982330"/>
    <w:rsid w:val="00983AC7"/>
    <w:rsid w:val="0098438E"/>
    <w:rsid w:val="0098603E"/>
    <w:rsid w:val="00986EB2"/>
    <w:rsid w:val="0098791A"/>
    <w:rsid w:val="00991AE7"/>
    <w:rsid w:val="009929C8"/>
    <w:rsid w:val="00992B3C"/>
    <w:rsid w:val="00993C6E"/>
    <w:rsid w:val="00993F87"/>
    <w:rsid w:val="00994A0B"/>
    <w:rsid w:val="0099641D"/>
    <w:rsid w:val="00997EE3"/>
    <w:rsid w:val="009A0613"/>
    <w:rsid w:val="009A13D1"/>
    <w:rsid w:val="009A1D59"/>
    <w:rsid w:val="009A232D"/>
    <w:rsid w:val="009A2ED9"/>
    <w:rsid w:val="009A5314"/>
    <w:rsid w:val="009A5D36"/>
    <w:rsid w:val="009B477D"/>
    <w:rsid w:val="009B64D4"/>
    <w:rsid w:val="009B66E6"/>
    <w:rsid w:val="009C17EB"/>
    <w:rsid w:val="009C24D4"/>
    <w:rsid w:val="009C32D4"/>
    <w:rsid w:val="009C4174"/>
    <w:rsid w:val="009C73A8"/>
    <w:rsid w:val="009D18D0"/>
    <w:rsid w:val="009D29DB"/>
    <w:rsid w:val="009D2CCF"/>
    <w:rsid w:val="009D64A5"/>
    <w:rsid w:val="009D67D6"/>
    <w:rsid w:val="009D7590"/>
    <w:rsid w:val="009E0728"/>
    <w:rsid w:val="009E0CA2"/>
    <w:rsid w:val="009E1F1B"/>
    <w:rsid w:val="009E2408"/>
    <w:rsid w:val="009E2923"/>
    <w:rsid w:val="009E31A6"/>
    <w:rsid w:val="009E3AC6"/>
    <w:rsid w:val="009E7C8A"/>
    <w:rsid w:val="009F0256"/>
    <w:rsid w:val="009F08BE"/>
    <w:rsid w:val="009F1DA7"/>
    <w:rsid w:val="009F29BA"/>
    <w:rsid w:val="009F3096"/>
    <w:rsid w:val="009F3BA4"/>
    <w:rsid w:val="009F5FB7"/>
    <w:rsid w:val="009F6865"/>
    <w:rsid w:val="00A0010C"/>
    <w:rsid w:val="00A003AC"/>
    <w:rsid w:val="00A01239"/>
    <w:rsid w:val="00A03D88"/>
    <w:rsid w:val="00A05AC6"/>
    <w:rsid w:val="00A072B2"/>
    <w:rsid w:val="00A0788A"/>
    <w:rsid w:val="00A07C1B"/>
    <w:rsid w:val="00A10E9B"/>
    <w:rsid w:val="00A1248D"/>
    <w:rsid w:val="00A14AF6"/>
    <w:rsid w:val="00A14AFD"/>
    <w:rsid w:val="00A14B84"/>
    <w:rsid w:val="00A177D1"/>
    <w:rsid w:val="00A21241"/>
    <w:rsid w:val="00A2171E"/>
    <w:rsid w:val="00A21B06"/>
    <w:rsid w:val="00A259CE"/>
    <w:rsid w:val="00A266B3"/>
    <w:rsid w:val="00A26A5E"/>
    <w:rsid w:val="00A27448"/>
    <w:rsid w:val="00A27F83"/>
    <w:rsid w:val="00A327D0"/>
    <w:rsid w:val="00A348B2"/>
    <w:rsid w:val="00A34CB1"/>
    <w:rsid w:val="00A378BC"/>
    <w:rsid w:val="00A37D87"/>
    <w:rsid w:val="00A407D5"/>
    <w:rsid w:val="00A4285C"/>
    <w:rsid w:val="00A45E4F"/>
    <w:rsid w:val="00A516DC"/>
    <w:rsid w:val="00A55A45"/>
    <w:rsid w:val="00A56EB4"/>
    <w:rsid w:val="00A57435"/>
    <w:rsid w:val="00A60A04"/>
    <w:rsid w:val="00A61571"/>
    <w:rsid w:val="00A61721"/>
    <w:rsid w:val="00A629CC"/>
    <w:rsid w:val="00A63785"/>
    <w:rsid w:val="00A6386E"/>
    <w:rsid w:val="00A6459B"/>
    <w:rsid w:val="00A66C00"/>
    <w:rsid w:val="00A66CAF"/>
    <w:rsid w:val="00A70C49"/>
    <w:rsid w:val="00A70F7B"/>
    <w:rsid w:val="00A71299"/>
    <w:rsid w:val="00A7342A"/>
    <w:rsid w:val="00A74149"/>
    <w:rsid w:val="00A80552"/>
    <w:rsid w:val="00A80BEE"/>
    <w:rsid w:val="00A820A8"/>
    <w:rsid w:val="00A869FF"/>
    <w:rsid w:val="00A86F44"/>
    <w:rsid w:val="00A87BF1"/>
    <w:rsid w:val="00A91654"/>
    <w:rsid w:val="00A92819"/>
    <w:rsid w:val="00A93048"/>
    <w:rsid w:val="00A96046"/>
    <w:rsid w:val="00A96E9B"/>
    <w:rsid w:val="00A9726B"/>
    <w:rsid w:val="00A97957"/>
    <w:rsid w:val="00A97D40"/>
    <w:rsid w:val="00AA23CD"/>
    <w:rsid w:val="00AA37DA"/>
    <w:rsid w:val="00AA50C0"/>
    <w:rsid w:val="00AA6D74"/>
    <w:rsid w:val="00AA77B3"/>
    <w:rsid w:val="00AA7852"/>
    <w:rsid w:val="00AB17AC"/>
    <w:rsid w:val="00AB6A17"/>
    <w:rsid w:val="00AB7072"/>
    <w:rsid w:val="00AC1933"/>
    <w:rsid w:val="00AC3B01"/>
    <w:rsid w:val="00AC3BB7"/>
    <w:rsid w:val="00AC6F9D"/>
    <w:rsid w:val="00AC798C"/>
    <w:rsid w:val="00AD06B3"/>
    <w:rsid w:val="00AD0FA4"/>
    <w:rsid w:val="00AD30B3"/>
    <w:rsid w:val="00AD321C"/>
    <w:rsid w:val="00AD7F35"/>
    <w:rsid w:val="00AE170F"/>
    <w:rsid w:val="00AE2490"/>
    <w:rsid w:val="00AE2574"/>
    <w:rsid w:val="00AE2A3E"/>
    <w:rsid w:val="00AE36CE"/>
    <w:rsid w:val="00AE3CC1"/>
    <w:rsid w:val="00AE3DA5"/>
    <w:rsid w:val="00AE3F5B"/>
    <w:rsid w:val="00AE407C"/>
    <w:rsid w:val="00AE6089"/>
    <w:rsid w:val="00AF1E3E"/>
    <w:rsid w:val="00AF3423"/>
    <w:rsid w:val="00AF51A7"/>
    <w:rsid w:val="00AF62C2"/>
    <w:rsid w:val="00B017CA"/>
    <w:rsid w:val="00B03ADA"/>
    <w:rsid w:val="00B04387"/>
    <w:rsid w:val="00B0547C"/>
    <w:rsid w:val="00B06AD5"/>
    <w:rsid w:val="00B07352"/>
    <w:rsid w:val="00B112FC"/>
    <w:rsid w:val="00B13C68"/>
    <w:rsid w:val="00B14231"/>
    <w:rsid w:val="00B1425F"/>
    <w:rsid w:val="00B14E73"/>
    <w:rsid w:val="00B14F4A"/>
    <w:rsid w:val="00B17961"/>
    <w:rsid w:val="00B17B34"/>
    <w:rsid w:val="00B17FFB"/>
    <w:rsid w:val="00B209E2"/>
    <w:rsid w:val="00B20CAF"/>
    <w:rsid w:val="00B20E0A"/>
    <w:rsid w:val="00B22BA8"/>
    <w:rsid w:val="00B232CF"/>
    <w:rsid w:val="00B24F09"/>
    <w:rsid w:val="00B25B7B"/>
    <w:rsid w:val="00B262B2"/>
    <w:rsid w:val="00B26973"/>
    <w:rsid w:val="00B26A5B"/>
    <w:rsid w:val="00B308E7"/>
    <w:rsid w:val="00B30E4F"/>
    <w:rsid w:val="00B313C6"/>
    <w:rsid w:val="00B31486"/>
    <w:rsid w:val="00B314D4"/>
    <w:rsid w:val="00B3220B"/>
    <w:rsid w:val="00B3225B"/>
    <w:rsid w:val="00B35D06"/>
    <w:rsid w:val="00B35FE9"/>
    <w:rsid w:val="00B36B9A"/>
    <w:rsid w:val="00B37B72"/>
    <w:rsid w:val="00B400F6"/>
    <w:rsid w:val="00B41F9B"/>
    <w:rsid w:val="00B43A9E"/>
    <w:rsid w:val="00B47A5E"/>
    <w:rsid w:val="00B47B8B"/>
    <w:rsid w:val="00B50C10"/>
    <w:rsid w:val="00B50FF9"/>
    <w:rsid w:val="00B523EF"/>
    <w:rsid w:val="00B526BB"/>
    <w:rsid w:val="00B52DB4"/>
    <w:rsid w:val="00B5362B"/>
    <w:rsid w:val="00B56B6B"/>
    <w:rsid w:val="00B5705A"/>
    <w:rsid w:val="00B601DC"/>
    <w:rsid w:val="00B60B46"/>
    <w:rsid w:val="00B60F56"/>
    <w:rsid w:val="00B6172B"/>
    <w:rsid w:val="00B6581C"/>
    <w:rsid w:val="00B66633"/>
    <w:rsid w:val="00B66D53"/>
    <w:rsid w:val="00B67CA9"/>
    <w:rsid w:val="00B726D1"/>
    <w:rsid w:val="00B72EC7"/>
    <w:rsid w:val="00B73041"/>
    <w:rsid w:val="00B7338C"/>
    <w:rsid w:val="00B73CD8"/>
    <w:rsid w:val="00B74270"/>
    <w:rsid w:val="00B76773"/>
    <w:rsid w:val="00B77C70"/>
    <w:rsid w:val="00B80370"/>
    <w:rsid w:val="00B838DD"/>
    <w:rsid w:val="00B84B7B"/>
    <w:rsid w:val="00B85B04"/>
    <w:rsid w:val="00B8615B"/>
    <w:rsid w:val="00B868B3"/>
    <w:rsid w:val="00B8775A"/>
    <w:rsid w:val="00B877C5"/>
    <w:rsid w:val="00B8796B"/>
    <w:rsid w:val="00B91161"/>
    <w:rsid w:val="00B91BD2"/>
    <w:rsid w:val="00B938F6"/>
    <w:rsid w:val="00B95318"/>
    <w:rsid w:val="00BA1396"/>
    <w:rsid w:val="00BA1D55"/>
    <w:rsid w:val="00BA2F77"/>
    <w:rsid w:val="00BA2FAB"/>
    <w:rsid w:val="00BA35D2"/>
    <w:rsid w:val="00BA5635"/>
    <w:rsid w:val="00BA5A62"/>
    <w:rsid w:val="00BA76F3"/>
    <w:rsid w:val="00BB13F6"/>
    <w:rsid w:val="00BB35A7"/>
    <w:rsid w:val="00BB5507"/>
    <w:rsid w:val="00BB6D2A"/>
    <w:rsid w:val="00BB7ED7"/>
    <w:rsid w:val="00BC24B0"/>
    <w:rsid w:val="00BC2540"/>
    <w:rsid w:val="00BC31F1"/>
    <w:rsid w:val="00BC3B60"/>
    <w:rsid w:val="00BC4824"/>
    <w:rsid w:val="00BC4C31"/>
    <w:rsid w:val="00BD24C2"/>
    <w:rsid w:val="00BD647A"/>
    <w:rsid w:val="00BD64B8"/>
    <w:rsid w:val="00BD6F6C"/>
    <w:rsid w:val="00BE2F38"/>
    <w:rsid w:val="00BE368E"/>
    <w:rsid w:val="00BE3B4B"/>
    <w:rsid w:val="00BE4724"/>
    <w:rsid w:val="00BE719D"/>
    <w:rsid w:val="00BF2B7F"/>
    <w:rsid w:val="00BF3186"/>
    <w:rsid w:val="00BF3D38"/>
    <w:rsid w:val="00BF5491"/>
    <w:rsid w:val="00BF70B2"/>
    <w:rsid w:val="00C00F21"/>
    <w:rsid w:val="00C03EA5"/>
    <w:rsid w:val="00C0479C"/>
    <w:rsid w:val="00C04F7F"/>
    <w:rsid w:val="00C061EB"/>
    <w:rsid w:val="00C066A0"/>
    <w:rsid w:val="00C079E7"/>
    <w:rsid w:val="00C07A96"/>
    <w:rsid w:val="00C07EC8"/>
    <w:rsid w:val="00C10900"/>
    <w:rsid w:val="00C109DD"/>
    <w:rsid w:val="00C11C49"/>
    <w:rsid w:val="00C14218"/>
    <w:rsid w:val="00C1435F"/>
    <w:rsid w:val="00C151F5"/>
    <w:rsid w:val="00C15829"/>
    <w:rsid w:val="00C15BD8"/>
    <w:rsid w:val="00C1739E"/>
    <w:rsid w:val="00C17666"/>
    <w:rsid w:val="00C2223A"/>
    <w:rsid w:val="00C24CD9"/>
    <w:rsid w:val="00C2627F"/>
    <w:rsid w:val="00C27847"/>
    <w:rsid w:val="00C3275F"/>
    <w:rsid w:val="00C354C1"/>
    <w:rsid w:val="00C35E76"/>
    <w:rsid w:val="00C36363"/>
    <w:rsid w:val="00C36C1A"/>
    <w:rsid w:val="00C413EA"/>
    <w:rsid w:val="00C41CE3"/>
    <w:rsid w:val="00C454E8"/>
    <w:rsid w:val="00C47418"/>
    <w:rsid w:val="00C5112A"/>
    <w:rsid w:val="00C52F76"/>
    <w:rsid w:val="00C53B7D"/>
    <w:rsid w:val="00C56731"/>
    <w:rsid w:val="00C61B06"/>
    <w:rsid w:val="00C61E11"/>
    <w:rsid w:val="00C62392"/>
    <w:rsid w:val="00C624AF"/>
    <w:rsid w:val="00C64D5D"/>
    <w:rsid w:val="00C657C4"/>
    <w:rsid w:val="00C67F3A"/>
    <w:rsid w:val="00C7136F"/>
    <w:rsid w:val="00C747F7"/>
    <w:rsid w:val="00C7533B"/>
    <w:rsid w:val="00C7634F"/>
    <w:rsid w:val="00C7636B"/>
    <w:rsid w:val="00C7662A"/>
    <w:rsid w:val="00C77E19"/>
    <w:rsid w:val="00C80041"/>
    <w:rsid w:val="00C84A01"/>
    <w:rsid w:val="00C85F29"/>
    <w:rsid w:val="00C86DC6"/>
    <w:rsid w:val="00C87613"/>
    <w:rsid w:val="00C941A2"/>
    <w:rsid w:val="00C9603F"/>
    <w:rsid w:val="00CA3A40"/>
    <w:rsid w:val="00CA484B"/>
    <w:rsid w:val="00CA4B73"/>
    <w:rsid w:val="00CA6C77"/>
    <w:rsid w:val="00CA7C43"/>
    <w:rsid w:val="00CB2545"/>
    <w:rsid w:val="00CB2A1A"/>
    <w:rsid w:val="00CB2A86"/>
    <w:rsid w:val="00CB4246"/>
    <w:rsid w:val="00CB4277"/>
    <w:rsid w:val="00CB4633"/>
    <w:rsid w:val="00CB6262"/>
    <w:rsid w:val="00CB79C2"/>
    <w:rsid w:val="00CC0235"/>
    <w:rsid w:val="00CC127E"/>
    <w:rsid w:val="00CC18D6"/>
    <w:rsid w:val="00CC2D27"/>
    <w:rsid w:val="00CC2D44"/>
    <w:rsid w:val="00CC3507"/>
    <w:rsid w:val="00CC38B1"/>
    <w:rsid w:val="00CC48D6"/>
    <w:rsid w:val="00CD03D4"/>
    <w:rsid w:val="00CD2A54"/>
    <w:rsid w:val="00CD330B"/>
    <w:rsid w:val="00CE002F"/>
    <w:rsid w:val="00CE05AF"/>
    <w:rsid w:val="00CE203B"/>
    <w:rsid w:val="00CE69F9"/>
    <w:rsid w:val="00CE6FE0"/>
    <w:rsid w:val="00CF0041"/>
    <w:rsid w:val="00CF3A45"/>
    <w:rsid w:val="00CF436C"/>
    <w:rsid w:val="00CF43A3"/>
    <w:rsid w:val="00CF512C"/>
    <w:rsid w:val="00CF6F85"/>
    <w:rsid w:val="00CF7AE4"/>
    <w:rsid w:val="00D00BFC"/>
    <w:rsid w:val="00D012AB"/>
    <w:rsid w:val="00D07DC8"/>
    <w:rsid w:val="00D1240A"/>
    <w:rsid w:val="00D15291"/>
    <w:rsid w:val="00D162C6"/>
    <w:rsid w:val="00D173A3"/>
    <w:rsid w:val="00D2085A"/>
    <w:rsid w:val="00D2658C"/>
    <w:rsid w:val="00D26F47"/>
    <w:rsid w:val="00D26F81"/>
    <w:rsid w:val="00D35A1F"/>
    <w:rsid w:val="00D364C0"/>
    <w:rsid w:val="00D42628"/>
    <w:rsid w:val="00D44311"/>
    <w:rsid w:val="00D47B81"/>
    <w:rsid w:val="00D51FCC"/>
    <w:rsid w:val="00D52922"/>
    <w:rsid w:val="00D54FDD"/>
    <w:rsid w:val="00D55601"/>
    <w:rsid w:val="00D55EA7"/>
    <w:rsid w:val="00D5684B"/>
    <w:rsid w:val="00D57175"/>
    <w:rsid w:val="00D607DC"/>
    <w:rsid w:val="00D60C6F"/>
    <w:rsid w:val="00D61090"/>
    <w:rsid w:val="00D62764"/>
    <w:rsid w:val="00D64A6F"/>
    <w:rsid w:val="00D65A03"/>
    <w:rsid w:val="00D6691F"/>
    <w:rsid w:val="00D66C08"/>
    <w:rsid w:val="00D71D70"/>
    <w:rsid w:val="00D729A0"/>
    <w:rsid w:val="00D7348E"/>
    <w:rsid w:val="00D73652"/>
    <w:rsid w:val="00D73F45"/>
    <w:rsid w:val="00D7561E"/>
    <w:rsid w:val="00D80854"/>
    <w:rsid w:val="00D80D28"/>
    <w:rsid w:val="00D82523"/>
    <w:rsid w:val="00D936D0"/>
    <w:rsid w:val="00D93ABF"/>
    <w:rsid w:val="00D93DFB"/>
    <w:rsid w:val="00DA320C"/>
    <w:rsid w:val="00DA344E"/>
    <w:rsid w:val="00DA45FA"/>
    <w:rsid w:val="00DA55D8"/>
    <w:rsid w:val="00DA6FBA"/>
    <w:rsid w:val="00DA7A20"/>
    <w:rsid w:val="00DA7C4E"/>
    <w:rsid w:val="00DA7D93"/>
    <w:rsid w:val="00DB0D4D"/>
    <w:rsid w:val="00DB1686"/>
    <w:rsid w:val="00DB2090"/>
    <w:rsid w:val="00DB3A4F"/>
    <w:rsid w:val="00DB506B"/>
    <w:rsid w:val="00DB5EED"/>
    <w:rsid w:val="00DB6608"/>
    <w:rsid w:val="00DC262B"/>
    <w:rsid w:val="00DC2B7A"/>
    <w:rsid w:val="00DC4601"/>
    <w:rsid w:val="00DD024A"/>
    <w:rsid w:val="00DD179C"/>
    <w:rsid w:val="00DD56FA"/>
    <w:rsid w:val="00DE04BE"/>
    <w:rsid w:val="00DE100B"/>
    <w:rsid w:val="00DE2F23"/>
    <w:rsid w:val="00DE31BF"/>
    <w:rsid w:val="00DE6186"/>
    <w:rsid w:val="00DE75DB"/>
    <w:rsid w:val="00DE79BE"/>
    <w:rsid w:val="00DF0A92"/>
    <w:rsid w:val="00DF12F0"/>
    <w:rsid w:val="00DF24EF"/>
    <w:rsid w:val="00DF2867"/>
    <w:rsid w:val="00DF3765"/>
    <w:rsid w:val="00DF5CCD"/>
    <w:rsid w:val="00DF69C7"/>
    <w:rsid w:val="00DF7C34"/>
    <w:rsid w:val="00DF7F06"/>
    <w:rsid w:val="00E002ED"/>
    <w:rsid w:val="00E00565"/>
    <w:rsid w:val="00E009E6"/>
    <w:rsid w:val="00E01B63"/>
    <w:rsid w:val="00E0295E"/>
    <w:rsid w:val="00E05B46"/>
    <w:rsid w:val="00E064A2"/>
    <w:rsid w:val="00E108FB"/>
    <w:rsid w:val="00E11B84"/>
    <w:rsid w:val="00E14389"/>
    <w:rsid w:val="00E1498D"/>
    <w:rsid w:val="00E152ED"/>
    <w:rsid w:val="00E15C50"/>
    <w:rsid w:val="00E1710F"/>
    <w:rsid w:val="00E17637"/>
    <w:rsid w:val="00E2758E"/>
    <w:rsid w:val="00E277D9"/>
    <w:rsid w:val="00E27C66"/>
    <w:rsid w:val="00E30C97"/>
    <w:rsid w:val="00E3100E"/>
    <w:rsid w:val="00E3650A"/>
    <w:rsid w:val="00E3677A"/>
    <w:rsid w:val="00E36B98"/>
    <w:rsid w:val="00E37B0E"/>
    <w:rsid w:val="00E416DD"/>
    <w:rsid w:val="00E45961"/>
    <w:rsid w:val="00E4628F"/>
    <w:rsid w:val="00E47A00"/>
    <w:rsid w:val="00E534B7"/>
    <w:rsid w:val="00E53950"/>
    <w:rsid w:val="00E54B29"/>
    <w:rsid w:val="00E5563D"/>
    <w:rsid w:val="00E55FC7"/>
    <w:rsid w:val="00E56D40"/>
    <w:rsid w:val="00E56E37"/>
    <w:rsid w:val="00E56E80"/>
    <w:rsid w:val="00E57CCA"/>
    <w:rsid w:val="00E622FF"/>
    <w:rsid w:val="00E625B6"/>
    <w:rsid w:val="00E632FB"/>
    <w:rsid w:val="00E6596F"/>
    <w:rsid w:val="00E67340"/>
    <w:rsid w:val="00E67C83"/>
    <w:rsid w:val="00E7037A"/>
    <w:rsid w:val="00E718BE"/>
    <w:rsid w:val="00E729F5"/>
    <w:rsid w:val="00E73D2B"/>
    <w:rsid w:val="00E73D34"/>
    <w:rsid w:val="00E74DEE"/>
    <w:rsid w:val="00E76B0F"/>
    <w:rsid w:val="00E77710"/>
    <w:rsid w:val="00E82E7D"/>
    <w:rsid w:val="00E83810"/>
    <w:rsid w:val="00E84B15"/>
    <w:rsid w:val="00E85869"/>
    <w:rsid w:val="00E86031"/>
    <w:rsid w:val="00E86766"/>
    <w:rsid w:val="00E86DAB"/>
    <w:rsid w:val="00E8703B"/>
    <w:rsid w:val="00E876F3"/>
    <w:rsid w:val="00E90F93"/>
    <w:rsid w:val="00E91EE8"/>
    <w:rsid w:val="00E92501"/>
    <w:rsid w:val="00E92E2F"/>
    <w:rsid w:val="00E951A3"/>
    <w:rsid w:val="00E959EE"/>
    <w:rsid w:val="00E9625A"/>
    <w:rsid w:val="00E969B3"/>
    <w:rsid w:val="00E96E1B"/>
    <w:rsid w:val="00EA17D7"/>
    <w:rsid w:val="00EA1B88"/>
    <w:rsid w:val="00EA1E96"/>
    <w:rsid w:val="00EA327B"/>
    <w:rsid w:val="00EA69E3"/>
    <w:rsid w:val="00EA76C3"/>
    <w:rsid w:val="00EA77E5"/>
    <w:rsid w:val="00EA7B15"/>
    <w:rsid w:val="00EB4857"/>
    <w:rsid w:val="00EB6D39"/>
    <w:rsid w:val="00EB77DA"/>
    <w:rsid w:val="00EB7D1F"/>
    <w:rsid w:val="00EC0F2D"/>
    <w:rsid w:val="00EC10C7"/>
    <w:rsid w:val="00EC2CC6"/>
    <w:rsid w:val="00ED166E"/>
    <w:rsid w:val="00ED2FE7"/>
    <w:rsid w:val="00ED39BC"/>
    <w:rsid w:val="00ED558F"/>
    <w:rsid w:val="00ED63BA"/>
    <w:rsid w:val="00EE0B70"/>
    <w:rsid w:val="00EE1710"/>
    <w:rsid w:val="00EE571F"/>
    <w:rsid w:val="00EE5FE7"/>
    <w:rsid w:val="00EE6330"/>
    <w:rsid w:val="00EE6489"/>
    <w:rsid w:val="00EE75D7"/>
    <w:rsid w:val="00EF1027"/>
    <w:rsid w:val="00EF164A"/>
    <w:rsid w:val="00EF178D"/>
    <w:rsid w:val="00EF3C08"/>
    <w:rsid w:val="00EF47C7"/>
    <w:rsid w:val="00EF59BB"/>
    <w:rsid w:val="00EF6F07"/>
    <w:rsid w:val="00F00339"/>
    <w:rsid w:val="00F0077D"/>
    <w:rsid w:val="00F007A1"/>
    <w:rsid w:val="00F00FD4"/>
    <w:rsid w:val="00F01C3F"/>
    <w:rsid w:val="00F02003"/>
    <w:rsid w:val="00F0472E"/>
    <w:rsid w:val="00F0485A"/>
    <w:rsid w:val="00F05C13"/>
    <w:rsid w:val="00F061D0"/>
    <w:rsid w:val="00F079AE"/>
    <w:rsid w:val="00F10E4C"/>
    <w:rsid w:val="00F11B43"/>
    <w:rsid w:val="00F11FC6"/>
    <w:rsid w:val="00F15873"/>
    <w:rsid w:val="00F15D08"/>
    <w:rsid w:val="00F1658A"/>
    <w:rsid w:val="00F17BBA"/>
    <w:rsid w:val="00F20605"/>
    <w:rsid w:val="00F208E0"/>
    <w:rsid w:val="00F24A0F"/>
    <w:rsid w:val="00F25AFD"/>
    <w:rsid w:val="00F34115"/>
    <w:rsid w:val="00F4081B"/>
    <w:rsid w:val="00F41218"/>
    <w:rsid w:val="00F42CD2"/>
    <w:rsid w:val="00F45A7A"/>
    <w:rsid w:val="00F45BAC"/>
    <w:rsid w:val="00F460E9"/>
    <w:rsid w:val="00F46EC0"/>
    <w:rsid w:val="00F50C07"/>
    <w:rsid w:val="00F52194"/>
    <w:rsid w:val="00F5272F"/>
    <w:rsid w:val="00F54E19"/>
    <w:rsid w:val="00F55B3C"/>
    <w:rsid w:val="00F55E46"/>
    <w:rsid w:val="00F57D9D"/>
    <w:rsid w:val="00F64C0D"/>
    <w:rsid w:val="00F6687F"/>
    <w:rsid w:val="00F66B8B"/>
    <w:rsid w:val="00F6702B"/>
    <w:rsid w:val="00F677D8"/>
    <w:rsid w:val="00F70151"/>
    <w:rsid w:val="00F712F3"/>
    <w:rsid w:val="00F725EF"/>
    <w:rsid w:val="00F726EA"/>
    <w:rsid w:val="00F72E42"/>
    <w:rsid w:val="00F73CAD"/>
    <w:rsid w:val="00F74B43"/>
    <w:rsid w:val="00F75C2B"/>
    <w:rsid w:val="00F77533"/>
    <w:rsid w:val="00F8017C"/>
    <w:rsid w:val="00F80E6F"/>
    <w:rsid w:val="00F81AAA"/>
    <w:rsid w:val="00F82465"/>
    <w:rsid w:val="00F82615"/>
    <w:rsid w:val="00F82E1B"/>
    <w:rsid w:val="00F830BA"/>
    <w:rsid w:val="00F8499F"/>
    <w:rsid w:val="00F85771"/>
    <w:rsid w:val="00F8607D"/>
    <w:rsid w:val="00F87AFC"/>
    <w:rsid w:val="00F9020B"/>
    <w:rsid w:val="00F91555"/>
    <w:rsid w:val="00F924DB"/>
    <w:rsid w:val="00F929BB"/>
    <w:rsid w:val="00F94F74"/>
    <w:rsid w:val="00FA1934"/>
    <w:rsid w:val="00FA27D3"/>
    <w:rsid w:val="00FA328B"/>
    <w:rsid w:val="00FA56C4"/>
    <w:rsid w:val="00FA56E4"/>
    <w:rsid w:val="00FA737E"/>
    <w:rsid w:val="00FA73B4"/>
    <w:rsid w:val="00FA7549"/>
    <w:rsid w:val="00FA791C"/>
    <w:rsid w:val="00FB17BE"/>
    <w:rsid w:val="00FB33FC"/>
    <w:rsid w:val="00FB4837"/>
    <w:rsid w:val="00FB4B8B"/>
    <w:rsid w:val="00FB5E0A"/>
    <w:rsid w:val="00FB6626"/>
    <w:rsid w:val="00FB69F7"/>
    <w:rsid w:val="00FC0023"/>
    <w:rsid w:val="00FC1279"/>
    <w:rsid w:val="00FC28BD"/>
    <w:rsid w:val="00FC3828"/>
    <w:rsid w:val="00FC4432"/>
    <w:rsid w:val="00FC4739"/>
    <w:rsid w:val="00FC525E"/>
    <w:rsid w:val="00FC5701"/>
    <w:rsid w:val="00FC6EB5"/>
    <w:rsid w:val="00FD2D24"/>
    <w:rsid w:val="00FD600A"/>
    <w:rsid w:val="00FD79F8"/>
    <w:rsid w:val="00FE0549"/>
    <w:rsid w:val="00FE2ACA"/>
    <w:rsid w:val="00FF31AC"/>
    <w:rsid w:val="00FF67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00E"/>
  </w:style>
  <w:style w:type="paragraph" w:styleId="Heading4">
    <w:name w:val="heading 4"/>
    <w:basedOn w:val="Normal"/>
    <w:link w:val="Heading4Char"/>
    <w:uiPriority w:val="9"/>
    <w:qFormat/>
    <w:rsid w:val="005C18A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0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F679D"/>
    <w:pPr>
      <w:ind w:left="720"/>
      <w:contextualSpacing/>
    </w:pPr>
  </w:style>
  <w:style w:type="character" w:styleId="PlaceholderText">
    <w:name w:val="Placeholder Text"/>
    <w:basedOn w:val="DefaultParagraphFont"/>
    <w:uiPriority w:val="99"/>
    <w:semiHidden/>
    <w:rsid w:val="00894765"/>
    <w:rPr>
      <w:color w:val="808080"/>
    </w:rPr>
  </w:style>
  <w:style w:type="paragraph" w:styleId="BalloonText">
    <w:name w:val="Balloon Text"/>
    <w:basedOn w:val="Normal"/>
    <w:link w:val="BalloonTextChar"/>
    <w:uiPriority w:val="99"/>
    <w:semiHidden/>
    <w:unhideWhenUsed/>
    <w:rsid w:val="00894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765"/>
    <w:rPr>
      <w:rFonts w:ascii="Tahoma" w:hAnsi="Tahoma" w:cs="Tahoma"/>
      <w:sz w:val="16"/>
      <w:szCs w:val="16"/>
    </w:rPr>
  </w:style>
  <w:style w:type="paragraph" w:styleId="NormalWeb">
    <w:name w:val="Normal (Web)"/>
    <w:basedOn w:val="Normal"/>
    <w:uiPriority w:val="99"/>
    <w:unhideWhenUsed/>
    <w:rsid w:val="00405F0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7D2D"/>
    <w:rPr>
      <w:color w:val="0563C1" w:themeColor="hyperlink"/>
      <w:u w:val="single"/>
    </w:rPr>
  </w:style>
  <w:style w:type="paragraph" w:styleId="Revision">
    <w:name w:val="Revision"/>
    <w:hidden/>
    <w:uiPriority w:val="99"/>
    <w:semiHidden/>
    <w:rsid w:val="00D93DFB"/>
    <w:pPr>
      <w:spacing w:after="0" w:line="240" w:lineRule="auto"/>
    </w:pPr>
  </w:style>
  <w:style w:type="character" w:customStyle="1" w:styleId="UnresolvedMention1">
    <w:name w:val="Unresolved Mention1"/>
    <w:basedOn w:val="DefaultParagraphFont"/>
    <w:uiPriority w:val="99"/>
    <w:semiHidden/>
    <w:unhideWhenUsed/>
    <w:rsid w:val="0004703A"/>
    <w:rPr>
      <w:color w:val="605E5C"/>
      <w:shd w:val="clear" w:color="auto" w:fill="E1DFDD"/>
    </w:rPr>
  </w:style>
  <w:style w:type="character" w:styleId="CommentReference">
    <w:name w:val="annotation reference"/>
    <w:basedOn w:val="DefaultParagraphFont"/>
    <w:uiPriority w:val="99"/>
    <w:semiHidden/>
    <w:unhideWhenUsed/>
    <w:rsid w:val="0009282E"/>
    <w:rPr>
      <w:sz w:val="16"/>
      <w:szCs w:val="16"/>
    </w:rPr>
  </w:style>
  <w:style w:type="paragraph" w:styleId="CommentText">
    <w:name w:val="annotation text"/>
    <w:basedOn w:val="Normal"/>
    <w:link w:val="CommentTextChar"/>
    <w:uiPriority w:val="99"/>
    <w:unhideWhenUsed/>
    <w:rsid w:val="0009282E"/>
    <w:pPr>
      <w:spacing w:line="240" w:lineRule="auto"/>
    </w:pPr>
    <w:rPr>
      <w:sz w:val="20"/>
      <w:szCs w:val="20"/>
    </w:rPr>
  </w:style>
  <w:style w:type="character" w:customStyle="1" w:styleId="CommentTextChar">
    <w:name w:val="Comment Text Char"/>
    <w:basedOn w:val="DefaultParagraphFont"/>
    <w:link w:val="CommentText"/>
    <w:uiPriority w:val="99"/>
    <w:rsid w:val="0009282E"/>
    <w:rPr>
      <w:sz w:val="20"/>
      <w:szCs w:val="20"/>
    </w:rPr>
  </w:style>
  <w:style w:type="paragraph" w:styleId="CommentSubject">
    <w:name w:val="annotation subject"/>
    <w:basedOn w:val="CommentText"/>
    <w:next w:val="CommentText"/>
    <w:link w:val="CommentSubjectChar"/>
    <w:uiPriority w:val="99"/>
    <w:semiHidden/>
    <w:unhideWhenUsed/>
    <w:rsid w:val="0009282E"/>
    <w:rPr>
      <w:b/>
      <w:bCs/>
    </w:rPr>
  </w:style>
  <w:style w:type="character" w:customStyle="1" w:styleId="CommentSubjectChar">
    <w:name w:val="Comment Subject Char"/>
    <w:basedOn w:val="CommentTextChar"/>
    <w:link w:val="CommentSubject"/>
    <w:uiPriority w:val="99"/>
    <w:semiHidden/>
    <w:rsid w:val="0009282E"/>
    <w:rPr>
      <w:b/>
      <w:bCs/>
      <w:sz w:val="20"/>
      <w:szCs w:val="20"/>
    </w:rPr>
  </w:style>
  <w:style w:type="paragraph" w:styleId="FootnoteText">
    <w:name w:val="footnote text"/>
    <w:basedOn w:val="Normal"/>
    <w:link w:val="FootnoteTextChar"/>
    <w:uiPriority w:val="99"/>
    <w:semiHidden/>
    <w:unhideWhenUsed/>
    <w:rsid w:val="00B314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14D4"/>
    <w:rPr>
      <w:sz w:val="20"/>
      <w:szCs w:val="20"/>
    </w:rPr>
  </w:style>
  <w:style w:type="character" w:styleId="FootnoteReference">
    <w:name w:val="footnote reference"/>
    <w:basedOn w:val="DefaultParagraphFont"/>
    <w:uiPriority w:val="99"/>
    <w:semiHidden/>
    <w:unhideWhenUsed/>
    <w:rsid w:val="00B314D4"/>
    <w:rPr>
      <w:vertAlign w:val="superscript"/>
    </w:rPr>
  </w:style>
  <w:style w:type="character" w:styleId="FollowedHyperlink">
    <w:name w:val="FollowedHyperlink"/>
    <w:basedOn w:val="DefaultParagraphFont"/>
    <w:uiPriority w:val="99"/>
    <w:semiHidden/>
    <w:unhideWhenUsed/>
    <w:rsid w:val="00940885"/>
    <w:rPr>
      <w:color w:val="954F72" w:themeColor="followedHyperlink"/>
      <w:u w:val="single"/>
    </w:rPr>
  </w:style>
  <w:style w:type="character" w:customStyle="1" w:styleId="UnresolvedMention2">
    <w:name w:val="Unresolved Mention2"/>
    <w:basedOn w:val="DefaultParagraphFont"/>
    <w:uiPriority w:val="99"/>
    <w:semiHidden/>
    <w:unhideWhenUsed/>
    <w:rsid w:val="003C6F88"/>
    <w:rPr>
      <w:color w:val="605E5C"/>
      <w:shd w:val="clear" w:color="auto" w:fill="E1DFDD"/>
    </w:rPr>
  </w:style>
  <w:style w:type="table" w:customStyle="1" w:styleId="TableGrid1">
    <w:name w:val="Table Grid1"/>
    <w:basedOn w:val="TableNormal"/>
    <w:next w:val="TableGrid"/>
    <w:uiPriority w:val="39"/>
    <w:rsid w:val="005F3329"/>
    <w:pPr>
      <w:spacing w:after="0" w:line="240" w:lineRule="auto"/>
    </w:pPr>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04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387"/>
  </w:style>
  <w:style w:type="paragraph" w:styleId="Footer">
    <w:name w:val="footer"/>
    <w:basedOn w:val="Normal"/>
    <w:link w:val="FooterChar"/>
    <w:uiPriority w:val="99"/>
    <w:unhideWhenUsed/>
    <w:rsid w:val="00B04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387"/>
  </w:style>
  <w:style w:type="character" w:customStyle="1" w:styleId="UnresolvedMention3">
    <w:name w:val="Unresolved Mention3"/>
    <w:basedOn w:val="DefaultParagraphFont"/>
    <w:uiPriority w:val="99"/>
    <w:semiHidden/>
    <w:unhideWhenUsed/>
    <w:rsid w:val="00FC5701"/>
    <w:rPr>
      <w:color w:val="605E5C"/>
      <w:shd w:val="clear" w:color="auto" w:fill="E1DFDD"/>
    </w:rPr>
  </w:style>
  <w:style w:type="character" w:customStyle="1" w:styleId="Heading4Char">
    <w:name w:val="Heading 4 Char"/>
    <w:basedOn w:val="DefaultParagraphFont"/>
    <w:link w:val="Heading4"/>
    <w:uiPriority w:val="9"/>
    <w:rsid w:val="005C18AB"/>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434791403">
      <w:bodyDiv w:val="1"/>
      <w:marLeft w:val="0"/>
      <w:marRight w:val="0"/>
      <w:marTop w:val="0"/>
      <w:marBottom w:val="0"/>
      <w:divBdr>
        <w:top w:val="none" w:sz="0" w:space="0" w:color="auto"/>
        <w:left w:val="none" w:sz="0" w:space="0" w:color="auto"/>
        <w:bottom w:val="none" w:sz="0" w:space="0" w:color="auto"/>
        <w:right w:val="none" w:sz="0" w:space="0" w:color="auto"/>
      </w:divBdr>
    </w:div>
    <w:div w:id="880092988">
      <w:bodyDiv w:val="1"/>
      <w:marLeft w:val="0"/>
      <w:marRight w:val="0"/>
      <w:marTop w:val="0"/>
      <w:marBottom w:val="0"/>
      <w:divBdr>
        <w:top w:val="none" w:sz="0" w:space="0" w:color="auto"/>
        <w:left w:val="none" w:sz="0" w:space="0" w:color="auto"/>
        <w:bottom w:val="none" w:sz="0" w:space="0" w:color="auto"/>
        <w:right w:val="none" w:sz="0" w:space="0" w:color="auto"/>
      </w:divBdr>
    </w:div>
    <w:div w:id="905726120">
      <w:bodyDiv w:val="1"/>
      <w:marLeft w:val="0"/>
      <w:marRight w:val="0"/>
      <w:marTop w:val="0"/>
      <w:marBottom w:val="0"/>
      <w:divBdr>
        <w:top w:val="none" w:sz="0" w:space="0" w:color="auto"/>
        <w:left w:val="none" w:sz="0" w:space="0" w:color="auto"/>
        <w:bottom w:val="none" w:sz="0" w:space="0" w:color="auto"/>
        <w:right w:val="none" w:sz="0" w:space="0" w:color="auto"/>
      </w:divBdr>
    </w:div>
    <w:div w:id="932543965">
      <w:bodyDiv w:val="1"/>
      <w:marLeft w:val="0"/>
      <w:marRight w:val="0"/>
      <w:marTop w:val="0"/>
      <w:marBottom w:val="0"/>
      <w:divBdr>
        <w:top w:val="none" w:sz="0" w:space="0" w:color="auto"/>
        <w:left w:val="none" w:sz="0" w:space="0" w:color="auto"/>
        <w:bottom w:val="none" w:sz="0" w:space="0" w:color="auto"/>
        <w:right w:val="none" w:sz="0" w:space="0" w:color="auto"/>
      </w:divBdr>
    </w:div>
    <w:div w:id="1874921570">
      <w:bodyDiv w:val="1"/>
      <w:marLeft w:val="0"/>
      <w:marRight w:val="0"/>
      <w:marTop w:val="0"/>
      <w:marBottom w:val="0"/>
      <w:divBdr>
        <w:top w:val="none" w:sz="0" w:space="0" w:color="auto"/>
        <w:left w:val="none" w:sz="0" w:space="0" w:color="auto"/>
        <w:bottom w:val="none" w:sz="0" w:space="0" w:color="auto"/>
        <w:right w:val="none" w:sz="0" w:space="0" w:color="auto"/>
      </w:divBdr>
    </w:div>
    <w:div w:id="1991399183">
      <w:bodyDiv w:val="1"/>
      <w:marLeft w:val="0"/>
      <w:marRight w:val="0"/>
      <w:marTop w:val="0"/>
      <w:marBottom w:val="0"/>
      <w:divBdr>
        <w:top w:val="none" w:sz="0" w:space="0" w:color="auto"/>
        <w:left w:val="none" w:sz="0" w:space="0" w:color="auto"/>
        <w:bottom w:val="none" w:sz="0" w:space="0" w:color="auto"/>
        <w:right w:val="none" w:sz="0" w:space="0" w:color="auto"/>
      </w:divBdr>
    </w:div>
    <w:div w:id="203314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bb.imf.org/e-gdds/table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sbb.imf.org/sdds/data-dimen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6020B-C22D-42C6-9341-36159252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32</Pages>
  <Words>9574</Words>
  <Characters>54574</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272</cp:revision>
  <cp:lastPrinted>2023-06-26T03:06:00Z</cp:lastPrinted>
  <dcterms:created xsi:type="dcterms:W3CDTF">2023-07-11T02:20:00Z</dcterms:created>
  <dcterms:modified xsi:type="dcterms:W3CDTF">2024-02-28T02:33:00Z</dcterms:modified>
</cp:coreProperties>
</file>